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C33A5" w14:textId="4712AD09" w:rsidR="008E1378" w:rsidRPr="00FD40AA" w:rsidRDefault="0023715A" w:rsidP="00C63D74">
      <w:pPr>
        <w:pStyle w:val="UponorHead"/>
        <w:rPr>
          <w:rFonts w:ascii="Century Gothic" w:hAnsi="Century Gothic"/>
          <w:lang w:val="de-DE"/>
        </w:rPr>
      </w:pPr>
      <w:r w:rsidRPr="0023715A">
        <w:rPr>
          <w:rFonts w:ascii="Century Gothic" w:hAnsi="Century Gothic"/>
          <w:lang w:val="de-DE"/>
        </w:rPr>
        <w:t>Mit starker Marke Richtung Zukunft</w:t>
      </w:r>
    </w:p>
    <w:p w14:paraId="23E61A2F" w14:textId="3B1D358B" w:rsidR="0004587A" w:rsidRPr="00FD40AA" w:rsidRDefault="0004587A" w:rsidP="00FD74D8">
      <w:pPr>
        <w:pStyle w:val="UponorDateandPlace"/>
        <w:rPr>
          <w:rFonts w:ascii="Century Gothic" w:hAnsi="Century Gothic"/>
          <w:lang w:val="de-DE"/>
        </w:rPr>
      </w:pPr>
      <w:r w:rsidRPr="00FD40AA">
        <w:rPr>
          <w:rFonts w:ascii="Century Gothic" w:hAnsi="Century Gothic"/>
          <w:lang w:val="de-DE"/>
        </w:rPr>
        <w:t xml:space="preserve">Hassfurt, </w:t>
      </w:r>
      <w:r w:rsidR="00E045F8">
        <w:rPr>
          <w:rFonts w:ascii="Century Gothic" w:hAnsi="Century Gothic"/>
          <w:lang w:val="de-DE"/>
        </w:rPr>
        <w:t>30</w:t>
      </w:r>
      <w:r w:rsidR="004D0B5B" w:rsidRPr="00FD40AA">
        <w:rPr>
          <w:rFonts w:ascii="Century Gothic" w:hAnsi="Century Gothic"/>
          <w:lang w:val="de-DE"/>
        </w:rPr>
        <w:t>.</w:t>
      </w:r>
      <w:r w:rsidRPr="00FD40AA">
        <w:rPr>
          <w:rFonts w:ascii="Century Gothic" w:hAnsi="Century Gothic"/>
          <w:lang w:val="de-DE"/>
        </w:rPr>
        <w:t xml:space="preserve"> </w:t>
      </w:r>
      <w:r w:rsidR="00593D00" w:rsidRPr="00FD40AA">
        <w:rPr>
          <w:rFonts w:ascii="Century Gothic" w:hAnsi="Century Gothic"/>
          <w:lang w:val="de-DE"/>
        </w:rPr>
        <w:t>März</w:t>
      </w:r>
      <w:r w:rsidRPr="00FD40AA">
        <w:rPr>
          <w:rFonts w:ascii="Century Gothic" w:hAnsi="Century Gothic"/>
          <w:lang w:val="de-DE"/>
        </w:rPr>
        <w:t xml:space="preserve"> 202</w:t>
      </w:r>
      <w:r w:rsidR="00593D00" w:rsidRPr="00FD40AA">
        <w:rPr>
          <w:rFonts w:ascii="Century Gothic" w:hAnsi="Century Gothic"/>
          <w:lang w:val="de-DE"/>
        </w:rPr>
        <w:t>1</w:t>
      </w:r>
    </w:p>
    <w:p w14:paraId="4D873D5D" w14:textId="77777777" w:rsidR="0004587A" w:rsidRPr="00FD40AA" w:rsidRDefault="0004587A" w:rsidP="00420251">
      <w:pPr>
        <w:pStyle w:val="Subline"/>
        <w:spacing w:after="0" w:line="280" w:lineRule="exact"/>
        <w:ind w:right="74"/>
        <w:jc w:val="left"/>
        <w:rPr>
          <w:rFonts w:ascii="Century Gothic" w:hAnsi="Century Gothic"/>
          <w:noProof/>
          <w:sz w:val="24"/>
          <w:szCs w:val="24"/>
          <w:lang w:val="de-DE"/>
        </w:rPr>
      </w:pPr>
    </w:p>
    <w:p w14:paraId="6F0EE0ED" w14:textId="3B30E6B8" w:rsidR="0023715A" w:rsidRDefault="0023715A" w:rsidP="00420251">
      <w:pPr>
        <w:pStyle w:val="UponorSubhead"/>
        <w:ind w:right="74"/>
        <w:rPr>
          <w:rFonts w:ascii="Century Gothic" w:hAnsi="Century Gothic"/>
          <w:noProof/>
          <w:lang w:val="de-DE"/>
        </w:rPr>
      </w:pPr>
      <w:r w:rsidRPr="0023715A">
        <w:rPr>
          <w:rFonts w:ascii="Century Gothic" w:hAnsi="Century Gothic"/>
          <w:noProof/>
          <w:lang w:val="de-DE"/>
        </w:rPr>
        <w:t>Pünktlich zur digitalen ISH startet</w:t>
      </w:r>
      <w:r w:rsidR="00E045F8">
        <w:rPr>
          <w:rFonts w:ascii="Century Gothic" w:hAnsi="Century Gothic"/>
          <w:noProof/>
          <w:lang w:val="de-DE"/>
        </w:rPr>
        <w:t>e</w:t>
      </w:r>
      <w:r w:rsidRPr="0023715A">
        <w:rPr>
          <w:rFonts w:ascii="Century Gothic" w:hAnsi="Century Gothic"/>
          <w:noProof/>
          <w:lang w:val="de-DE"/>
        </w:rPr>
        <w:t xml:space="preserve"> Uponor mit einem komplett überarbeiteten Markenauftritt. Er macht nicht nur optisch deutlich: Der Spezialist für hygienische Trinkwasseversorgung, energie-effizientes Heizen und Kühlen sowie für zuverlässige Nahwärmenetze sieht sich gerüstet für die Herausforderungen der Zukunft</w:t>
      </w:r>
      <w:r>
        <w:rPr>
          <w:rFonts w:ascii="Century Gothic" w:hAnsi="Century Gothic"/>
          <w:noProof/>
          <w:lang w:val="de-DE"/>
        </w:rPr>
        <w:t>.</w:t>
      </w:r>
    </w:p>
    <w:p w14:paraId="14C11F8F" w14:textId="77777777" w:rsidR="0023715A" w:rsidRDefault="0023715A" w:rsidP="00420251">
      <w:pPr>
        <w:pStyle w:val="UponorSubhead"/>
        <w:ind w:right="74"/>
        <w:rPr>
          <w:rFonts w:ascii="Century Gothic" w:hAnsi="Century Gothic"/>
          <w:noProof/>
          <w:lang w:val="de-DE"/>
        </w:rPr>
      </w:pPr>
    </w:p>
    <w:p w14:paraId="72EF5101" w14:textId="77777777" w:rsidR="0023715A" w:rsidRPr="0023715A" w:rsidRDefault="0023715A" w:rsidP="0023715A">
      <w:pPr>
        <w:pStyle w:val="UponorSubhead"/>
        <w:numPr>
          <w:ilvl w:val="0"/>
          <w:numId w:val="24"/>
        </w:numPr>
        <w:ind w:right="74"/>
        <w:rPr>
          <w:rFonts w:ascii="Century Gothic" w:hAnsi="Century Gothic"/>
          <w:noProof/>
          <w:lang w:val="de-DE"/>
        </w:rPr>
      </w:pPr>
      <w:r w:rsidRPr="0023715A">
        <w:rPr>
          <w:rFonts w:ascii="Century Gothic" w:hAnsi="Century Gothic"/>
          <w:noProof/>
          <w:lang w:val="de-DE"/>
        </w:rPr>
        <w:t xml:space="preserve">„Moving forward“ als Leitlinie für Kundenbeziehungen </w:t>
      </w:r>
    </w:p>
    <w:p w14:paraId="620386AD" w14:textId="77777777" w:rsidR="0023715A" w:rsidRPr="0023715A" w:rsidRDefault="0023715A" w:rsidP="0023715A">
      <w:pPr>
        <w:pStyle w:val="UponorSubhead"/>
        <w:numPr>
          <w:ilvl w:val="0"/>
          <w:numId w:val="24"/>
        </w:numPr>
        <w:ind w:right="74"/>
        <w:rPr>
          <w:rFonts w:ascii="Century Gothic" w:hAnsi="Century Gothic"/>
          <w:noProof/>
          <w:lang w:val="de-DE"/>
        </w:rPr>
      </w:pPr>
      <w:r w:rsidRPr="0023715A">
        <w:rPr>
          <w:rFonts w:ascii="Century Gothic" w:hAnsi="Century Gothic"/>
          <w:noProof/>
          <w:lang w:val="de-DE"/>
        </w:rPr>
        <w:t xml:space="preserve">Digitalisierung und Nachhaltigkeit fest im Blick </w:t>
      </w:r>
    </w:p>
    <w:p w14:paraId="28FB7CFB" w14:textId="3C5289AB" w:rsidR="003627E9" w:rsidRDefault="0023715A" w:rsidP="0023715A">
      <w:pPr>
        <w:pStyle w:val="UponorSubhead"/>
        <w:numPr>
          <w:ilvl w:val="0"/>
          <w:numId w:val="23"/>
        </w:numPr>
        <w:ind w:right="74"/>
        <w:rPr>
          <w:rFonts w:ascii="Century Gothic" w:hAnsi="Century Gothic"/>
          <w:noProof/>
          <w:lang w:val="de-DE"/>
        </w:rPr>
      </w:pPr>
      <w:r w:rsidRPr="0023715A">
        <w:rPr>
          <w:rFonts w:ascii="Century Gothic" w:hAnsi="Century Gothic"/>
          <w:noProof/>
          <w:lang w:val="de-DE"/>
        </w:rPr>
        <w:t>Modernes Erscheinungsbild auf allen Kanälen</w:t>
      </w:r>
    </w:p>
    <w:p w14:paraId="5413659D" w14:textId="77777777" w:rsidR="003627E9" w:rsidRDefault="003627E9" w:rsidP="00420251">
      <w:pPr>
        <w:pStyle w:val="UponorSubhead"/>
        <w:ind w:right="74"/>
        <w:rPr>
          <w:rFonts w:ascii="Century Gothic" w:hAnsi="Century Gothic"/>
          <w:noProof/>
          <w:lang w:val="de-DE"/>
        </w:rPr>
      </w:pPr>
    </w:p>
    <w:p w14:paraId="38BD142F" w14:textId="48F78094" w:rsidR="00CF2C46" w:rsidRPr="003A60ED" w:rsidRDefault="0023715A" w:rsidP="004B502B">
      <w:pPr>
        <w:pStyle w:val="UponorCopytext"/>
        <w:rPr>
          <w:rFonts w:ascii="Century Gothic" w:hAnsi="Century Gothic"/>
          <w:lang w:val="de-DE"/>
        </w:rPr>
      </w:pPr>
      <w:r w:rsidRPr="0023715A">
        <w:rPr>
          <w:rFonts w:ascii="Century Gothic" w:hAnsi="Century Gothic"/>
          <w:lang w:val="de-DE"/>
        </w:rPr>
        <w:t>Auf den ersten Blick erkennbar ist der neue Markenauftritt am neuen, frischen Design – und am Schriftzug „</w:t>
      </w:r>
      <w:proofErr w:type="spellStart"/>
      <w:r w:rsidRPr="0023715A">
        <w:rPr>
          <w:rFonts w:ascii="Century Gothic" w:hAnsi="Century Gothic"/>
          <w:lang w:val="de-DE"/>
        </w:rPr>
        <w:t>Moving</w:t>
      </w:r>
      <w:proofErr w:type="spellEnd"/>
      <w:r w:rsidRPr="0023715A">
        <w:rPr>
          <w:rFonts w:ascii="Century Gothic" w:hAnsi="Century Gothic"/>
          <w:lang w:val="de-DE"/>
        </w:rPr>
        <w:t xml:space="preserve"> </w:t>
      </w:r>
      <w:proofErr w:type="spellStart"/>
      <w:r w:rsidRPr="0023715A">
        <w:rPr>
          <w:rFonts w:ascii="Century Gothic" w:hAnsi="Century Gothic"/>
          <w:lang w:val="de-DE"/>
        </w:rPr>
        <w:t>forward</w:t>
      </w:r>
      <w:proofErr w:type="spellEnd"/>
      <w:r w:rsidRPr="0023715A">
        <w:rPr>
          <w:rFonts w:ascii="Century Gothic" w:hAnsi="Century Gothic"/>
          <w:lang w:val="de-DE"/>
        </w:rPr>
        <w:t xml:space="preserve">“: Er stützt künftig das Erscheinungsbild von Uponor. „Für uns ist </w:t>
      </w:r>
      <w:proofErr w:type="spellStart"/>
      <w:r w:rsidRPr="0023715A">
        <w:rPr>
          <w:rFonts w:ascii="Century Gothic" w:hAnsi="Century Gothic"/>
          <w:lang w:val="de-DE"/>
        </w:rPr>
        <w:t>Moving</w:t>
      </w:r>
      <w:proofErr w:type="spellEnd"/>
      <w:r w:rsidRPr="0023715A">
        <w:rPr>
          <w:rFonts w:ascii="Century Gothic" w:hAnsi="Century Gothic"/>
          <w:lang w:val="de-DE"/>
        </w:rPr>
        <w:t xml:space="preserve"> </w:t>
      </w:r>
      <w:proofErr w:type="spellStart"/>
      <w:r w:rsidRPr="0023715A">
        <w:rPr>
          <w:rFonts w:ascii="Century Gothic" w:hAnsi="Century Gothic"/>
          <w:lang w:val="de-DE"/>
        </w:rPr>
        <w:t>forward</w:t>
      </w:r>
      <w:proofErr w:type="spellEnd"/>
      <w:r w:rsidRPr="0023715A">
        <w:rPr>
          <w:rFonts w:ascii="Century Gothic" w:hAnsi="Century Gothic"/>
          <w:lang w:val="de-DE"/>
        </w:rPr>
        <w:t xml:space="preserve"> aber viel mehr als ein Unternehmensslogan: Es ist das Versprechen an unsere Kunden, dass wir sie mit unseren Gebäudelösungen und Serviceleistungen nach vorne bringen“, sagt Dr. Karsten Hoppe, President, Building Solutions Europe bei der Uponor Gruppe und Vorsitzender der Geschäftsführung der Uponor GmbH</w:t>
      </w:r>
      <w:r>
        <w:rPr>
          <w:rFonts w:ascii="Century Gothic" w:hAnsi="Century Gothic"/>
          <w:lang w:val="de-DE"/>
        </w:rPr>
        <w:t>.</w:t>
      </w:r>
    </w:p>
    <w:p w14:paraId="75242E8E" w14:textId="77777777" w:rsidR="00CF2C46" w:rsidRDefault="00CF2C46" w:rsidP="004B502B">
      <w:pPr>
        <w:pStyle w:val="UponorCopytext"/>
        <w:rPr>
          <w:rFonts w:ascii="Century Gothic" w:hAnsi="Century Gothic"/>
          <w:lang w:val="de-DE"/>
        </w:rPr>
      </w:pPr>
    </w:p>
    <w:p w14:paraId="116025D7" w14:textId="6E196960" w:rsidR="00872764" w:rsidRDefault="0023715A" w:rsidP="004B502B">
      <w:pPr>
        <w:pStyle w:val="UponorCopytext"/>
        <w:rPr>
          <w:rFonts w:ascii="Century Gothic" w:hAnsi="Century Gothic"/>
          <w:lang w:val="de-DE"/>
        </w:rPr>
      </w:pPr>
      <w:r w:rsidRPr="0023715A">
        <w:rPr>
          <w:rFonts w:ascii="Century Gothic" w:hAnsi="Century Gothic"/>
          <w:lang w:val="de-DE"/>
        </w:rPr>
        <w:t xml:space="preserve">Schließlich bewegen sich die Kunden </w:t>
      </w:r>
      <w:r w:rsidR="00A53DA3">
        <w:rPr>
          <w:rFonts w:ascii="Century Gothic" w:hAnsi="Century Gothic"/>
          <w:lang w:val="de-DE"/>
        </w:rPr>
        <w:t>von Uponor in einem sehr dynami</w:t>
      </w:r>
      <w:r w:rsidRPr="0023715A">
        <w:rPr>
          <w:rFonts w:ascii="Century Gothic" w:hAnsi="Century Gothic"/>
          <w:lang w:val="de-DE"/>
        </w:rPr>
        <w:t xml:space="preserve">schen Marktumfeld, das einem stetigen Wandel unterliegt. Megatrends wie die Digitalisierung oder auch der Trend zu einer immer nachhaltigeren Lebensweise beeinflussen das Geschäft von Fachhandwerkern, Planern und Architekten massiv. Uponor versteht sich hier als Partner mit großem Wissen rund um die Herausforderungen der Kunden – und mit der entsprechenden Lösungskompetenz. </w:t>
      </w:r>
      <w:r w:rsidR="00085361">
        <w:rPr>
          <w:rFonts w:ascii="Century Gothic" w:hAnsi="Century Gothic"/>
          <w:lang w:val="de-DE"/>
        </w:rPr>
        <w:t xml:space="preserve"> </w:t>
      </w:r>
    </w:p>
    <w:p w14:paraId="48FB0773" w14:textId="78B2A437" w:rsidR="008346E6" w:rsidRDefault="008346E6" w:rsidP="004B502B">
      <w:pPr>
        <w:pStyle w:val="UponorCopytext"/>
        <w:rPr>
          <w:rFonts w:ascii="Century Gothic" w:hAnsi="Century Gothic"/>
          <w:lang w:val="de-DE"/>
        </w:rPr>
      </w:pPr>
    </w:p>
    <w:p w14:paraId="642CB2F8" w14:textId="5A624A04" w:rsidR="00B216AF" w:rsidRDefault="0023715A" w:rsidP="004B502B">
      <w:pPr>
        <w:pStyle w:val="UponorCopytext"/>
        <w:rPr>
          <w:rFonts w:ascii="Century Gothic" w:hAnsi="Century Gothic"/>
          <w:b/>
          <w:lang w:val="de-DE"/>
        </w:rPr>
      </w:pPr>
      <w:r w:rsidRPr="0023715A">
        <w:rPr>
          <w:rFonts w:ascii="Century Gothic" w:hAnsi="Century Gothic"/>
          <w:b/>
          <w:lang w:val="de-DE"/>
        </w:rPr>
        <w:t>Marke mit Praxisbezug</w:t>
      </w:r>
    </w:p>
    <w:p w14:paraId="07BE5D3D" w14:textId="77777777" w:rsidR="0023715A" w:rsidRPr="00F938E1" w:rsidRDefault="0023715A" w:rsidP="004B502B">
      <w:pPr>
        <w:pStyle w:val="UponorCopytext"/>
        <w:rPr>
          <w:rFonts w:ascii="Century Gothic" w:hAnsi="Century Gothic"/>
          <w:lang w:val="de-DE"/>
        </w:rPr>
      </w:pPr>
    </w:p>
    <w:p w14:paraId="472E76AA" w14:textId="23BF68B0" w:rsidR="008346E6" w:rsidRDefault="0023715A" w:rsidP="004B502B">
      <w:pPr>
        <w:pStyle w:val="UponorCopytext"/>
        <w:rPr>
          <w:rFonts w:ascii="Century Gothic" w:hAnsi="Century Gothic"/>
          <w:lang w:val="de-DE"/>
        </w:rPr>
      </w:pPr>
      <w:r w:rsidRPr="0023715A">
        <w:rPr>
          <w:rFonts w:ascii="Century Gothic" w:hAnsi="Century Gothic"/>
          <w:lang w:val="de-DE"/>
        </w:rPr>
        <w:t>„Wir kennen die Anforderungen des Marktes genau und entwickeln darauf ausgerichtet Lösungen, die unseren Kunden im Alltag wirklich weiterhelfen – sei es durch eine einfachere, schnellere Installation, durch nachhaltig produzierte Produkte oder durch einen projektbegleitenden Service“, sagt Ho</w:t>
      </w:r>
      <w:r w:rsidR="00A53DA3">
        <w:rPr>
          <w:rFonts w:ascii="Century Gothic" w:hAnsi="Century Gothic"/>
          <w:lang w:val="de-DE"/>
        </w:rPr>
        <w:t>ppe. So treibt Uponor beispiels</w:t>
      </w:r>
      <w:r w:rsidRPr="0023715A">
        <w:rPr>
          <w:rFonts w:ascii="Century Gothic" w:hAnsi="Century Gothic"/>
          <w:lang w:val="de-DE"/>
        </w:rPr>
        <w:t xml:space="preserve">weise aktuell seine Aktivitäten rund um BIM (Building Information Modeling) stark voran, um die Kunden rund um die digitale Planung umfassend zu unterstützen. </w:t>
      </w:r>
      <w:r w:rsidR="008346E6">
        <w:rPr>
          <w:rFonts w:ascii="Century Gothic" w:hAnsi="Century Gothic"/>
          <w:lang w:val="de-DE"/>
        </w:rPr>
        <w:t xml:space="preserve"> </w:t>
      </w:r>
    </w:p>
    <w:p w14:paraId="7D3E91B8" w14:textId="0141D129" w:rsidR="0023715A" w:rsidRDefault="0023715A" w:rsidP="004B502B">
      <w:pPr>
        <w:pStyle w:val="UponorCopytext"/>
        <w:rPr>
          <w:rFonts w:ascii="Century Gothic" w:hAnsi="Century Gothic"/>
          <w:lang w:val="de-DE"/>
        </w:rPr>
      </w:pPr>
    </w:p>
    <w:p w14:paraId="5501D34E" w14:textId="55F3DF5A" w:rsidR="0023715A" w:rsidRDefault="0023715A" w:rsidP="004B502B">
      <w:pPr>
        <w:pStyle w:val="UponorCopytext"/>
        <w:rPr>
          <w:rFonts w:ascii="Century Gothic" w:hAnsi="Century Gothic"/>
          <w:lang w:val="de-DE"/>
        </w:rPr>
      </w:pPr>
      <w:r w:rsidRPr="0023715A">
        <w:rPr>
          <w:rFonts w:ascii="Century Gothic" w:hAnsi="Century Gothic"/>
          <w:lang w:val="de-DE"/>
        </w:rPr>
        <w:lastRenderedPageBreak/>
        <w:t>„Mit dem neuen Markenauftritt verbinden wir unsere traditionellen, von den Kunden geschätzten Werte mit Attributen wie zukunftsorientiert, smarten Lösungen, unserer Leidenschaft für Fortschritt, aber auch mit dem verantwortlichen Umgang mit knappen Ressourcen“, erklärt Hoppe. Auch intern hat Uponor in den vergangenen Monaten Initiativen in vielen Bereichen ergriffen, um künftig noch agiler auf aktuelle Marktanforderungen reagieren zu können.</w:t>
      </w:r>
    </w:p>
    <w:p w14:paraId="0741E732" w14:textId="5C1BA669" w:rsidR="001F2F32" w:rsidRDefault="001F2F32" w:rsidP="004B502B">
      <w:pPr>
        <w:pStyle w:val="UponorCopytext"/>
        <w:rPr>
          <w:rFonts w:ascii="Century Gothic" w:hAnsi="Century Gothic"/>
          <w:lang w:val="de-DE"/>
        </w:rPr>
      </w:pPr>
    </w:p>
    <w:p w14:paraId="2BCBE94E" w14:textId="48E27DE0" w:rsidR="00B216AF" w:rsidRDefault="0023715A" w:rsidP="004B502B">
      <w:pPr>
        <w:pStyle w:val="UponorCopytext"/>
        <w:rPr>
          <w:rFonts w:ascii="Century Gothic" w:hAnsi="Century Gothic"/>
          <w:b/>
          <w:lang w:val="de-DE"/>
        </w:rPr>
      </w:pPr>
      <w:r w:rsidRPr="0023715A">
        <w:rPr>
          <w:rFonts w:ascii="Century Gothic" w:hAnsi="Century Gothic"/>
          <w:b/>
          <w:lang w:val="de-DE"/>
        </w:rPr>
        <w:t>Erster großer Auftritt auf der ISH</w:t>
      </w:r>
    </w:p>
    <w:p w14:paraId="3403C4A1" w14:textId="77777777" w:rsidR="0023715A" w:rsidRDefault="0023715A" w:rsidP="004B502B">
      <w:pPr>
        <w:pStyle w:val="UponorCopytext"/>
        <w:rPr>
          <w:rFonts w:ascii="Century Gothic" w:hAnsi="Century Gothic"/>
          <w:lang w:val="de-DE"/>
        </w:rPr>
      </w:pPr>
    </w:p>
    <w:p w14:paraId="08B3A1A4" w14:textId="3786CE1F" w:rsidR="00947E1A" w:rsidRDefault="0023715A" w:rsidP="0023715A">
      <w:pPr>
        <w:pStyle w:val="UponorCopytext"/>
        <w:rPr>
          <w:rFonts w:ascii="Century Gothic" w:hAnsi="Century Gothic"/>
          <w:lang w:val="de-DE"/>
        </w:rPr>
      </w:pPr>
      <w:r w:rsidRPr="0023715A">
        <w:rPr>
          <w:rFonts w:ascii="Century Gothic" w:hAnsi="Century Gothic"/>
          <w:lang w:val="de-DE"/>
        </w:rPr>
        <w:t xml:space="preserve">Erstmals für ein größeres Publikum sichtbar </w:t>
      </w:r>
      <w:r w:rsidR="00E045F8">
        <w:rPr>
          <w:rFonts w:ascii="Century Gothic" w:hAnsi="Century Gothic"/>
          <w:lang w:val="de-DE"/>
        </w:rPr>
        <w:t xml:space="preserve">wurde </w:t>
      </w:r>
      <w:r w:rsidRPr="0023715A">
        <w:rPr>
          <w:rFonts w:ascii="Century Gothic" w:hAnsi="Century Gothic"/>
          <w:lang w:val="de-DE"/>
        </w:rPr>
        <w:t>der neue Markenauftritt von Uponor auf der digitalen ISH 2021, w</w:t>
      </w:r>
      <w:r w:rsidR="00A53DA3">
        <w:rPr>
          <w:rFonts w:ascii="Century Gothic" w:hAnsi="Century Gothic"/>
          <w:lang w:val="de-DE"/>
        </w:rPr>
        <w:t>o Uponor eine Reihe von Produkt</w:t>
      </w:r>
      <w:r w:rsidRPr="0023715A">
        <w:rPr>
          <w:rFonts w:ascii="Century Gothic" w:hAnsi="Century Gothic"/>
          <w:lang w:val="de-DE"/>
        </w:rPr>
        <w:t>neuheiten für die Gebäudetechnik von morgen präsentiert</w:t>
      </w:r>
      <w:r w:rsidR="00E045F8">
        <w:rPr>
          <w:rFonts w:ascii="Century Gothic" w:hAnsi="Century Gothic"/>
          <w:lang w:val="de-DE"/>
        </w:rPr>
        <w:t>e</w:t>
      </w:r>
      <w:r w:rsidRPr="0023715A">
        <w:rPr>
          <w:rFonts w:ascii="Century Gothic" w:hAnsi="Century Gothic"/>
          <w:lang w:val="de-DE"/>
        </w:rPr>
        <w:t xml:space="preserve">. Auch auf der Website, in Broschüren oder in den sozialen Medien ist Uponor künftig mit dem neuen Erscheinungsbild präsent. </w:t>
      </w:r>
      <w:r>
        <w:rPr>
          <w:rFonts w:ascii="Century Gothic" w:hAnsi="Century Gothic"/>
          <w:lang w:val="de-DE"/>
        </w:rPr>
        <w:t xml:space="preserve"> </w:t>
      </w:r>
    </w:p>
    <w:p w14:paraId="7C5DB0FB" w14:textId="42465266" w:rsidR="008F65F2" w:rsidRPr="003B6790" w:rsidRDefault="008F65F2" w:rsidP="00C63D74">
      <w:pPr>
        <w:spacing w:line="260" w:lineRule="atLeast"/>
        <w:rPr>
          <w:lang w:val="de-DE"/>
        </w:rPr>
      </w:pPr>
    </w:p>
    <w:tbl>
      <w:tblPr>
        <w:tblStyle w:val="Tabellenraster"/>
        <w:tblW w:w="73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402"/>
      </w:tblGrid>
      <w:tr w:rsidR="00845BAC" w:rsidRPr="0023715A" w14:paraId="349A5161" w14:textId="77777777" w:rsidTr="002F30D7">
        <w:tc>
          <w:tcPr>
            <w:tcW w:w="3969" w:type="dxa"/>
            <w:vAlign w:val="center"/>
          </w:tcPr>
          <w:p w14:paraId="315B7662" w14:textId="77777777" w:rsidR="00845BAC" w:rsidRPr="003B6790" w:rsidRDefault="00845BAC" w:rsidP="00845BAC">
            <w:pPr>
              <w:spacing w:line="260" w:lineRule="atLeast"/>
              <w:rPr>
                <w:rFonts w:ascii="Century Gothic" w:hAnsi="Century Gothic"/>
                <w:sz w:val="18"/>
                <w:szCs w:val="18"/>
                <w:lang w:val="de-DE"/>
              </w:rPr>
            </w:pPr>
          </w:p>
          <w:p w14:paraId="1CD96858" w14:textId="74022A75" w:rsidR="00845BAC" w:rsidRPr="00FD40AA" w:rsidRDefault="0023715A" w:rsidP="00845BAC">
            <w:pPr>
              <w:spacing w:line="260" w:lineRule="atLeast"/>
              <w:rPr>
                <w:rFonts w:ascii="Century Gothic" w:hAnsi="Century Gothic"/>
                <w:sz w:val="18"/>
                <w:szCs w:val="18"/>
                <w:lang w:val="de-DE"/>
              </w:rPr>
            </w:pPr>
            <w:r>
              <w:rPr>
                <w:noProof/>
                <w:lang w:val="de-DE"/>
              </w:rPr>
              <w:drawing>
                <wp:inline distT="0" distB="0" distL="0" distR="0" wp14:anchorId="1223AD56" wp14:editId="7DBD8631">
                  <wp:extent cx="2383155" cy="16859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383155" cy="1685925"/>
                          </a:xfrm>
                          <a:prstGeom prst="rect">
                            <a:avLst/>
                          </a:prstGeom>
                          <a:noFill/>
                          <a:ln>
                            <a:noFill/>
                          </a:ln>
                        </pic:spPr>
                      </pic:pic>
                    </a:graphicData>
                  </a:graphic>
                </wp:inline>
              </w:drawing>
            </w:r>
          </w:p>
          <w:p w14:paraId="5B84AA2B" w14:textId="77777777" w:rsidR="00845BAC" w:rsidRPr="00FD40AA" w:rsidRDefault="00845BAC" w:rsidP="00845BAC">
            <w:pPr>
              <w:spacing w:line="260" w:lineRule="atLeast"/>
              <w:rPr>
                <w:rFonts w:ascii="Century Gothic" w:hAnsi="Century Gothic"/>
                <w:sz w:val="18"/>
                <w:szCs w:val="18"/>
                <w:lang w:val="de-DE"/>
              </w:rPr>
            </w:pPr>
          </w:p>
        </w:tc>
        <w:tc>
          <w:tcPr>
            <w:tcW w:w="3402" w:type="dxa"/>
            <w:vAlign w:val="center"/>
          </w:tcPr>
          <w:p w14:paraId="1339CF78" w14:textId="55843286" w:rsidR="0023715A" w:rsidRDefault="002F30D7" w:rsidP="00246A1A">
            <w:pPr>
              <w:pStyle w:val="UponorCaption"/>
              <w:rPr>
                <w:rFonts w:ascii="Century Gothic" w:hAnsi="Century Gothic"/>
                <w:b/>
                <w:lang w:val="de-DE"/>
              </w:rPr>
            </w:pPr>
            <w:proofErr w:type="spellStart"/>
            <w:r>
              <w:rPr>
                <w:rFonts w:ascii="Century Gothic" w:hAnsi="Century Gothic"/>
                <w:b/>
                <w:lang w:val="de-DE"/>
              </w:rPr>
              <w:t>Uponor_</w:t>
            </w:r>
            <w:r w:rsidR="001341F8">
              <w:rPr>
                <w:rFonts w:ascii="Century Gothic" w:hAnsi="Century Gothic"/>
                <w:b/>
                <w:lang w:val="de-DE"/>
              </w:rPr>
              <w:t>ISH</w:t>
            </w:r>
            <w:proofErr w:type="spellEnd"/>
            <w:r w:rsidR="001341F8">
              <w:rPr>
                <w:rFonts w:ascii="Century Gothic" w:hAnsi="Century Gothic"/>
                <w:b/>
                <w:lang w:val="de-DE"/>
              </w:rPr>
              <w:t xml:space="preserve"> 2021</w:t>
            </w:r>
            <w:r w:rsidR="0023715A">
              <w:rPr>
                <w:rFonts w:ascii="Century Gothic" w:hAnsi="Century Gothic"/>
                <w:b/>
                <w:lang w:val="de-DE"/>
              </w:rPr>
              <w:t>.jpg</w:t>
            </w:r>
          </w:p>
          <w:p w14:paraId="3BE7A163" w14:textId="21BFA616" w:rsidR="0023715A" w:rsidRDefault="0023715A" w:rsidP="00246A1A">
            <w:pPr>
              <w:pStyle w:val="UponorCaption"/>
              <w:rPr>
                <w:rFonts w:ascii="Century Gothic" w:hAnsi="Century Gothic"/>
                <w:lang w:val="de-DE"/>
              </w:rPr>
            </w:pPr>
            <w:r w:rsidRPr="0023715A">
              <w:rPr>
                <w:rFonts w:ascii="Century Gothic" w:hAnsi="Century Gothic"/>
                <w:lang w:val="de-DE"/>
              </w:rPr>
              <w:t>Auf der digitalen ISH 2021 stellt</w:t>
            </w:r>
            <w:r w:rsidR="00E045F8">
              <w:rPr>
                <w:rFonts w:ascii="Century Gothic" w:hAnsi="Century Gothic"/>
                <w:lang w:val="de-DE"/>
              </w:rPr>
              <w:t>e</w:t>
            </w:r>
            <w:r w:rsidRPr="0023715A">
              <w:rPr>
                <w:rFonts w:ascii="Century Gothic" w:hAnsi="Century Gothic"/>
                <w:lang w:val="de-DE"/>
              </w:rPr>
              <w:t xml:space="preserve"> Uponor den überarbeiteten Markenauftritt erstmals einem größeren Publikum vor.</w:t>
            </w:r>
            <w:r>
              <w:rPr>
                <w:rFonts w:ascii="Century Gothic" w:hAnsi="Century Gothic"/>
                <w:lang w:val="de-DE"/>
              </w:rPr>
              <w:t xml:space="preserve"> </w:t>
            </w:r>
          </w:p>
          <w:p w14:paraId="0B81284A" w14:textId="346C5AE4" w:rsidR="00845BAC" w:rsidRPr="00F938E1" w:rsidRDefault="001419D5" w:rsidP="00246A1A">
            <w:pPr>
              <w:pStyle w:val="UponorCaption"/>
              <w:rPr>
                <w:rFonts w:ascii="Century Gothic" w:hAnsi="Century Gothic"/>
                <w:lang w:val="de-DE"/>
              </w:rPr>
            </w:pPr>
            <w:r w:rsidRPr="00F938E1">
              <w:rPr>
                <w:rFonts w:ascii="Century Gothic" w:hAnsi="Century Gothic"/>
                <w:b/>
                <w:lang w:val="de-DE"/>
              </w:rPr>
              <w:t>Quelle</w:t>
            </w:r>
            <w:r w:rsidR="00845BAC" w:rsidRPr="00F938E1">
              <w:rPr>
                <w:rFonts w:ascii="Century Gothic" w:hAnsi="Century Gothic"/>
                <w:b/>
                <w:lang w:val="de-DE"/>
              </w:rPr>
              <w:t>: Uponor</w:t>
            </w:r>
          </w:p>
          <w:p w14:paraId="74F34B3D" w14:textId="77777777" w:rsidR="00845BAC" w:rsidRPr="00F938E1" w:rsidRDefault="00845BAC" w:rsidP="00845BAC">
            <w:pPr>
              <w:spacing w:line="260" w:lineRule="atLeast"/>
              <w:rPr>
                <w:rFonts w:ascii="Century Gothic" w:hAnsi="Century Gothic"/>
                <w:sz w:val="18"/>
                <w:szCs w:val="18"/>
                <w:lang w:val="de-DE"/>
              </w:rPr>
            </w:pPr>
          </w:p>
        </w:tc>
      </w:tr>
      <w:tr w:rsidR="004B5BDE" w:rsidRPr="00A47E19" w14:paraId="29EE6B40" w14:textId="77777777" w:rsidTr="002F30D7">
        <w:trPr>
          <w:trHeight w:val="2354"/>
        </w:trPr>
        <w:tc>
          <w:tcPr>
            <w:tcW w:w="3969" w:type="dxa"/>
            <w:vAlign w:val="center"/>
          </w:tcPr>
          <w:p w14:paraId="65F25A6E" w14:textId="77777777" w:rsidR="004B5BDE" w:rsidRPr="00A47E19" w:rsidRDefault="004B5BDE" w:rsidP="00EB6F53">
            <w:pPr>
              <w:spacing w:line="260" w:lineRule="atLeast"/>
              <w:rPr>
                <w:rFonts w:ascii="Century Gothic" w:hAnsi="Century Gothic"/>
                <w:noProof/>
                <w:sz w:val="18"/>
                <w:szCs w:val="18"/>
                <w:lang w:val="de-DE"/>
              </w:rPr>
            </w:pPr>
            <w:r>
              <w:rPr>
                <w:rFonts w:ascii="Century Gothic" w:hAnsi="Century Gothic"/>
                <w:noProof/>
                <w:sz w:val="18"/>
                <w:szCs w:val="18"/>
                <w:lang w:val="de-DE"/>
              </w:rPr>
              <w:drawing>
                <wp:inline distT="0" distB="0" distL="0" distR="0" wp14:anchorId="3A95514A" wp14:editId="6AA69C4C">
                  <wp:extent cx="2383155" cy="657860"/>
                  <wp:effectExtent l="19050" t="19050" r="17145" b="279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ponorMovingForward_Blue_CMY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3155" cy="657860"/>
                          </a:xfrm>
                          <a:prstGeom prst="rect">
                            <a:avLst/>
                          </a:prstGeom>
                          <a:ln>
                            <a:solidFill>
                              <a:schemeClr val="accent3">
                                <a:lumMod val="40000"/>
                                <a:lumOff val="60000"/>
                              </a:schemeClr>
                            </a:solidFill>
                          </a:ln>
                        </pic:spPr>
                      </pic:pic>
                    </a:graphicData>
                  </a:graphic>
                </wp:inline>
              </w:drawing>
            </w:r>
          </w:p>
        </w:tc>
        <w:tc>
          <w:tcPr>
            <w:tcW w:w="3402" w:type="dxa"/>
            <w:vAlign w:val="center"/>
          </w:tcPr>
          <w:p w14:paraId="1D8424E0" w14:textId="77777777" w:rsidR="004B5BDE" w:rsidRPr="00A47E19" w:rsidRDefault="004B5BDE" w:rsidP="00EB6F53">
            <w:pPr>
              <w:spacing w:line="260" w:lineRule="atLeast"/>
              <w:rPr>
                <w:rFonts w:ascii="Century Gothic" w:hAnsi="Century Gothic"/>
                <w:bCs/>
                <w:sz w:val="18"/>
                <w:szCs w:val="18"/>
                <w:lang w:val="de-DE"/>
              </w:rPr>
            </w:pPr>
          </w:p>
          <w:p w14:paraId="58B1A581" w14:textId="2AB9FC18" w:rsidR="004B5BDE" w:rsidRPr="004B5BDE" w:rsidRDefault="002F30D7" w:rsidP="00EB6F53">
            <w:pPr>
              <w:pStyle w:val="UponorCaption"/>
              <w:rPr>
                <w:rFonts w:ascii="Century Gothic" w:hAnsi="Century Gothic"/>
                <w:lang w:val="de-DE"/>
              </w:rPr>
            </w:pPr>
            <w:proofErr w:type="spellStart"/>
            <w:r>
              <w:rPr>
                <w:rFonts w:ascii="Century Gothic" w:hAnsi="Century Gothic"/>
                <w:b/>
                <w:lang w:val="de-DE"/>
              </w:rPr>
              <w:t>Uponor_</w:t>
            </w:r>
            <w:r w:rsidR="001341F8">
              <w:rPr>
                <w:rFonts w:ascii="Century Gothic" w:hAnsi="Century Gothic"/>
                <w:b/>
                <w:lang w:val="de-DE"/>
              </w:rPr>
              <w:t>Logo</w:t>
            </w:r>
            <w:proofErr w:type="spellEnd"/>
            <w:r w:rsidR="001341F8">
              <w:rPr>
                <w:rFonts w:ascii="Century Gothic" w:hAnsi="Century Gothic"/>
                <w:b/>
                <w:lang w:val="de-DE"/>
              </w:rPr>
              <w:t xml:space="preserve"> </w:t>
            </w:r>
            <w:proofErr w:type="spellStart"/>
            <w:r w:rsidR="001341F8">
              <w:rPr>
                <w:rFonts w:ascii="Century Gothic" w:hAnsi="Century Gothic"/>
                <w:b/>
                <w:lang w:val="de-DE"/>
              </w:rPr>
              <w:t>Moving</w:t>
            </w:r>
            <w:proofErr w:type="spellEnd"/>
            <w:r w:rsidR="001341F8">
              <w:rPr>
                <w:rFonts w:ascii="Century Gothic" w:hAnsi="Century Gothic"/>
                <w:b/>
                <w:lang w:val="de-DE"/>
              </w:rPr>
              <w:t xml:space="preserve"> forward</w:t>
            </w:r>
            <w:r w:rsidR="004B5BDE" w:rsidRPr="004B5BDE">
              <w:rPr>
                <w:rFonts w:ascii="Century Gothic" w:hAnsi="Century Gothic"/>
                <w:b/>
                <w:lang w:val="de-DE"/>
              </w:rPr>
              <w:t>.jpg</w:t>
            </w:r>
            <w:r w:rsidR="004B5BDE" w:rsidRPr="004B5BDE">
              <w:rPr>
                <w:rFonts w:ascii="Century Gothic" w:hAnsi="Century Gothic"/>
                <w:lang w:val="de-DE"/>
              </w:rPr>
              <w:br/>
              <w:t xml:space="preserve">Das Logo von Uponor wird zukünftig durch den Slogan </w:t>
            </w:r>
            <w:proofErr w:type="spellStart"/>
            <w:r w:rsidR="004B5BDE" w:rsidRPr="004B5BDE">
              <w:rPr>
                <w:rFonts w:ascii="Century Gothic" w:hAnsi="Century Gothic"/>
                <w:lang w:val="de-DE"/>
              </w:rPr>
              <w:t>Moving</w:t>
            </w:r>
            <w:proofErr w:type="spellEnd"/>
            <w:r w:rsidR="004B5BDE" w:rsidRPr="004B5BDE">
              <w:rPr>
                <w:rFonts w:ascii="Century Gothic" w:hAnsi="Century Gothic"/>
                <w:lang w:val="de-DE"/>
              </w:rPr>
              <w:t xml:space="preserve"> </w:t>
            </w:r>
            <w:proofErr w:type="spellStart"/>
            <w:r w:rsidR="004B5BDE" w:rsidRPr="004B5BDE">
              <w:rPr>
                <w:rFonts w:ascii="Century Gothic" w:hAnsi="Century Gothic"/>
                <w:lang w:val="de-DE"/>
              </w:rPr>
              <w:t>forward</w:t>
            </w:r>
            <w:proofErr w:type="spellEnd"/>
            <w:r w:rsidR="004B5BDE" w:rsidRPr="004B5BDE">
              <w:rPr>
                <w:rFonts w:ascii="Century Gothic" w:hAnsi="Century Gothic"/>
                <w:lang w:val="de-DE"/>
              </w:rPr>
              <w:t xml:space="preserve"> gestützt. Er steht für zukunftsorientierte Gebäudelösungen und Serviceleistung für die Kunden.</w:t>
            </w:r>
          </w:p>
          <w:p w14:paraId="71EC8368" w14:textId="774622CA" w:rsidR="004B5BDE" w:rsidRPr="00A47E19" w:rsidRDefault="004B5BDE" w:rsidP="00EB6F53">
            <w:pPr>
              <w:pStyle w:val="UponorCaption"/>
              <w:rPr>
                <w:rFonts w:ascii="Century Gothic" w:hAnsi="Century Gothic"/>
                <w:b/>
                <w:bCs/>
                <w:lang w:val="de-DE"/>
              </w:rPr>
            </w:pPr>
            <w:r>
              <w:rPr>
                <w:rFonts w:ascii="Century Gothic" w:hAnsi="Century Gothic"/>
                <w:b/>
                <w:bCs/>
                <w:lang w:val="de-DE"/>
              </w:rPr>
              <w:t>Quelle</w:t>
            </w:r>
            <w:r w:rsidRPr="00A47E19">
              <w:rPr>
                <w:rFonts w:ascii="Century Gothic" w:hAnsi="Century Gothic"/>
                <w:b/>
                <w:bCs/>
                <w:lang w:val="de-DE"/>
              </w:rPr>
              <w:t>: Uponor</w:t>
            </w:r>
          </w:p>
          <w:p w14:paraId="197A195B" w14:textId="77777777" w:rsidR="004B5BDE" w:rsidRPr="00A47E19" w:rsidRDefault="004B5BDE" w:rsidP="00EB6F53">
            <w:pPr>
              <w:spacing w:line="260" w:lineRule="atLeast"/>
              <w:rPr>
                <w:rFonts w:ascii="Century Gothic" w:hAnsi="Century Gothic"/>
                <w:bCs/>
                <w:sz w:val="18"/>
                <w:szCs w:val="18"/>
                <w:lang w:val="de-DE"/>
              </w:rPr>
            </w:pPr>
          </w:p>
          <w:p w14:paraId="7C2B732C" w14:textId="77777777" w:rsidR="004B5BDE" w:rsidRPr="00A47E19" w:rsidRDefault="004B5BDE" w:rsidP="00EB6F53">
            <w:pPr>
              <w:spacing w:line="260" w:lineRule="atLeast"/>
              <w:rPr>
                <w:rFonts w:ascii="Century Gothic" w:hAnsi="Century Gothic"/>
                <w:b/>
                <w:sz w:val="18"/>
                <w:szCs w:val="18"/>
                <w:lang w:val="de-DE"/>
              </w:rPr>
            </w:pPr>
          </w:p>
        </w:tc>
      </w:tr>
      <w:tr w:rsidR="004B5BDE" w:rsidRPr="00A47E19" w14:paraId="69CC5C82" w14:textId="77777777" w:rsidTr="002F30D7">
        <w:trPr>
          <w:trHeight w:val="2354"/>
        </w:trPr>
        <w:tc>
          <w:tcPr>
            <w:tcW w:w="3969" w:type="dxa"/>
            <w:vAlign w:val="center"/>
          </w:tcPr>
          <w:p w14:paraId="610ABDDC" w14:textId="66DEC751" w:rsidR="004B5BDE" w:rsidRDefault="00E045F8" w:rsidP="00EB6F53">
            <w:pPr>
              <w:spacing w:line="260" w:lineRule="atLeast"/>
              <w:rPr>
                <w:rFonts w:ascii="Century Gothic" w:hAnsi="Century Gothic"/>
                <w:noProof/>
                <w:sz w:val="18"/>
                <w:szCs w:val="18"/>
                <w:lang w:val="de-DE"/>
              </w:rPr>
            </w:pPr>
            <w:r>
              <w:rPr>
                <w:noProof/>
                <w:lang w:val="de-DE"/>
              </w:rPr>
              <w:lastRenderedPageBreak/>
              <w:drawing>
                <wp:inline distT="0" distB="0" distL="0" distR="0" wp14:anchorId="0B916C3C" wp14:editId="1C1C5C39">
                  <wp:extent cx="2348552" cy="16002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798" t="3016" r="2877" b="-1"/>
                          <a:stretch/>
                        </pic:blipFill>
                        <pic:spPr bwMode="auto">
                          <a:xfrm>
                            <a:off x="0" y="0"/>
                            <a:ext cx="2350961" cy="1601842"/>
                          </a:xfrm>
                          <a:prstGeom prst="rect">
                            <a:avLst/>
                          </a:prstGeom>
                          <a:ln>
                            <a:noFill/>
                          </a:ln>
                          <a:extLst>
                            <a:ext uri="{53640926-AAD7-44D8-BBD7-CCE9431645EC}">
                              <a14:shadowObscured xmlns:a14="http://schemas.microsoft.com/office/drawing/2010/main"/>
                            </a:ext>
                          </a:extLst>
                        </pic:spPr>
                      </pic:pic>
                    </a:graphicData>
                  </a:graphic>
                </wp:inline>
              </w:drawing>
            </w:r>
          </w:p>
        </w:tc>
        <w:tc>
          <w:tcPr>
            <w:tcW w:w="3402" w:type="dxa"/>
            <w:vAlign w:val="center"/>
          </w:tcPr>
          <w:p w14:paraId="0DDC1EF8" w14:textId="676000EC" w:rsidR="004B5BDE" w:rsidRPr="00D5174F" w:rsidRDefault="002F30D7" w:rsidP="004B5BDE">
            <w:pPr>
              <w:spacing w:line="260" w:lineRule="atLeast"/>
              <w:rPr>
                <w:rFonts w:ascii="Century Gothic" w:hAnsi="Century Gothic"/>
                <w:bCs/>
                <w:sz w:val="18"/>
                <w:szCs w:val="18"/>
                <w:lang w:val="de-DE"/>
              </w:rPr>
            </w:pPr>
            <w:proofErr w:type="spellStart"/>
            <w:r>
              <w:rPr>
                <w:rFonts w:ascii="Century Gothic" w:hAnsi="Century Gothic"/>
                <w:b/>
                <w:bCs/>
                <w:sz w:val="18"/>
                <w:szCs w:val="18"/>
                <w:lang w:val="de-DE"/>
              </w:rPr>
              <w:t>Uponor_n</w:t>
            </w:r>
            <w:r w:rsidR="001341F8">
              <w:rPr>
                <w:rFonts w:ascii="Century Gothic" w:hAnsi="Century Gothic"/>
                <w:b/>
                <w:bCs/>
                <w:sz w:val="18"/>
                <w:szCs w:val="18"/>
                <w:lang w:val="de-DE"/>
              </w:rPr>
              <w:t>eues</w:t>
            </w:r>
            <w:proofErr w:type="spellEnd"/>
            <w:r w:rsidR="001341F8">
              <w:rPr>
                <w:rFonts w:ascii="Century Gothic" w:hAnsi="Century Gothic"/>
                <w:b/>
                <w:bCs/>
                <w:sz w:val="18"/>
                <w:szCs w:val="18"/>
                <w:lang w:val="de-DE"/>
              </w:rPr>
              <w:t xml:space="preserve"> Erscheinungsbild</w:t>
            </w:r>
            <w:r w:rsidR="00C41D6F">
              <w:rPr>
                <w:rFonts w:ascii="Century Gothic" w:hAnsi="Century Gothic"/>
                <w:b/>
                <w:bCs/>
                <w:sz w:val="18"/>
                <w:szCs w:val="18"/>
                <w:lang w:val="de-DE"/>
              </w:rPr>
              <w:t>.pdf</w:t>
            </w:r>
            <w:bookmarkStart w:id="0" w:name="_GoBack"/>
            <w:bookmarkEnd w:id="0"/>
            <w:r w:rsidR="004B5BDE" w:rsidRPr="00D5174F">
              <w:rPr>
                <w:rFonts w:ascii="Century Gothic" w:hAnsi="Century Gothic"/>
                <w:bCs/>
                <w:sz w:val="18"/>
                <w:szCs w:val="18"/>
                <w:lang w:val="de-DE"/>
              </w:rPr>
              <w:br/>
            </w:r>
            <w:r w:rsidR="00D5174F" w:rsidRPr="00D5174F">
              <w:rPr>
                <w:rFonts w:ascii="Century Gothic" w:hAnsi="Century Gothic"/>
                <w:bCs/>
                <w:sz w:val="18"/>
                <w:szCs w:val="18"/>
                <w:lang w:val="de-DE"/>
              </w:rPr>
              <w:t xml:space="preserve">Der überarbeitete Markenauftritt </w:t>
            </w:r>
            <w:r w:rsidR="00D5174F">
              <w:rPr>
                <w:rFonts w:ascii="Century Gothic" w:hAnsi="Century Gothic"/>
                <w:bCs/>
                <w:sz w:val="18"/>
                <w:szCs w:val="18"/>
                <w:lang w:val="de-DE"/>
              </w:rPr>
              <w:t>zieht sich durch alle Kanäle – von Broschüren über Anzeigen bis hin zu den Sozialen Medien. Sie alle erscheinen im neuen, frischen Design, wie hier am Beispiel des P</w:t>
            </w:r>
            <w:r w:rsidR="0024398B">
              <w:rPr>
                <w:rFonts w:ascii="Century Gothic" w:hAnsi="Century Gothic"/>
                <w:bCs/>
                <w:sz w:val="18"/>
                <w:szCs w:val="18"/>
                <w:lang w:val="de-DE"/>
              </w:rPr>
              <w:t>rodukt-</w:t>
            </w:r>
            <w:proofErr w:type="spellStart"/>
            <w:r w:rsidR="0024398B">
              <w:rPr>
                <w:rFonts w:ascii="Century Gothic" w:hAnsi="Century Gothic"/>
                <w:bCs/>
                <w:sz w:val="18"/>
                <w:szCs w:val="18"/>
                <w:lang w:val="de-DE"/>
              </w:rPr>
              <w:t>Launches</w:t>
            </w:r>
            <w:proofErr w:type="spellEnd"/>
            <w:r w:rsidR="00D5174F">
              <w:rPr>
                <w:rFonts w:ascii="Century Gothic" w:hAnsi="Century Gothic"/>
                <w:bCs/>
                <w:sz w:val="18"/>
                <w:szCs w:val="18"/>
                <w:lang w:val="de-DE"/>
              </w:rPr>
              <w:t xml:space="preserve"> Ecoflex VIP gezeigt.</w:t>
            </w:r>
            <w:r w:rsidR="0024398B">
              <w:rPr>
                <w:rFonts w:ascii="Century Gothic" w:hAnsi="Century Gothic"/>
                <w:bCs/>
                <w:sz w:val="18"/>
                <w:szCs w:val="18"/>
                <w:lang w:val="de-DE"/>
              </w:rPr>
              <w:t xml:space="preserve"> </w:t>
            </w:r>
          </w:p>
          <w:p w14:paraId="509CC4D8" w14:textId="5F890EE7" w:rsidR="004B5BDE" w:rsidRPr="004B5BDE" w:rsidRDefault="0024398B" w:rsidP="004B5BDE">
            <w:pPr>
              <w:spacing w:line="260" w:lineRule="atLeast"/>
              <w:rPr>
                <w:rFonts w:ascii="Century Gothic" w:hAnsi="Century Gothic"/>
                <w:b/>
                <w:bCs/>
                <w:sz w:val="18"/>
                <w:szCs w:val="18"/>
                <w:lang w:val="de-DE"/>
              </w:rPr>
            </w:pPr>
            <w:r>
              <w:rPr>
                <w:rFonts w:ascii="Century Gothic" w:hAnsi="Century Gothic"/>
                <w:b/>
                <w:bCs/>
                <w:sz w:val="18"/>
                <w:szCs w:val="18"/>
                <w:lang w:val="de-DE"/>
              </w:rPr>
              <w:t>Quelle</w:t>
            </w:r>
            <w:r w:rsidR="004B5BDE" w:rsidRPr="004B5BDE">
              <w:rPr>
                <w:rFonts w:ascii="Century Gothic" w:hAnsi="Century Gothic"/>
                <w:b/>
                <w:bCs/>
                <w:sz w:val="18"/>
                <w:szCs w:val="18"/>
                <w:lang w:val="de-DE"/>
              </w:rPr>
              <w:t>: Uponor</w:t>
            </w:r>
          </w:p>
          <w:p w14:paraId="74227AC2" w14:textId="77777777" w:rsidR="004B5BDE" w:rsidRPr="00A47E19" w:rsidRDefault="004B5BDE" w:rsidP="00EB6F53">
            <w:pPr>
              <w:spacing w:line="260" w:lineRule="atLeast"/>
              <w:rPr>
                <w:rFonts w:ascii="Century Gothic" w:hAnsi="Century Gothic"/>
                <w:bCs/>
                <w:sz w:val="18"/>
                <w:szCs w:val="18"/>
                <w:lang w:val="de-DE"/>
              </w:rPr>
            </w:pPr>
          </w:p>
        </w:tc>
      </w:tr>
      <w:tr w:rsidR="0023715A" w:rsidRPr="00F938E1" w14:paraId="0FD1BED0" w14:textId="77777777" w:rsidTr="002F30D7">
        <w:tc>
          <w:tcPr>
            <w:tcW w:w="3969" w:type="dxa"/>
            <w:vAlign w:val="center"/>
          </w:tcPr>
          <w:p w14:paraId="68675E45" w14:textId="73F2F728" w:rsidR="0023715A" w:rsidRDefault="0023715A" w:rsidP="00C85DBD">
            <w:pPr>
              <w:spacing w:line="260" w:lineRule="atLeast"/>
              <w:rPr>
                <w:rFonts w:ascii="Century Gothic" w:hAnsi="Century Gothic"/>
                <w:sz w:val="18"/>
                <w:szCs w:val="18"/>
                <w:lang w:val="de-DE"/>
              </w:rPr>
            </w:pPr>
          </w:p>
          <w:p w14:paraId="4B00B11E" w14:textId="77777777" w:rsidR="004B5BDE" w:rsidRPr="003B6790" w:rsidRDefault="004B5BDE" w:rsidP="00C85DBD">
            <w:pPr>
              <w:spacing w:line="260" w:lineRule="atLeast"/>
              <w:rPr>
                <w:rFonts w:ascii="Century Gothic" w:hAnsi="Century Gothic"/>
                <w:sz w:val="18"/>
                <w:szCs w:val="18"/>
                <w:lang w:val="de-DE"/>
              </w:rPr>
            </w:pPr>
          </w:p>
          <w:p w14:paraId="609874CD" w14:textId="1F4DEE24" w:rsidR="0023715A" w:rsidRPr="00FD40AA" w:rsidRDefault="0023715A" w:rsidP="00C85DBD">
            <w:pPr>
              <w:spacing w:line="260" w:lineRule="atLeast"/>
              <w:rPr>
                <w:rFonts w:ascii="Century Gothic" w:hAnsi="Century Gothic"/>
                <w:sz w:val="18"/>
                <w:szCs w:val="18"/>
                <w:lang w:val="de-DE"/>
              </w:rPr>
            </w:pPr>
            <w:r>
              <w:rPr>
                <w:noProof/>
                <w:lang w:val="de-DE"/>
              </w:rPr>
              <w:drawing>
                <wp:inline distT="0" distB="0" distL="0" distR="0" wp14:anchorId="0BB59AFF" wp14:editId="5107E54A">
                  <wp:extent cx="2383155" cy="1591945"/>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83155" cy="1591945"/>
                          </a:xfrm>
                          <a:prstGeom prst="rect">
                            <a:avLst/>
                          </a:prstGeom>
                        </pic:spPr>
                      </pic:pic>
                    </a:graphicData>
                  </a:graphic>
                </wp:inline>
              </w:drawing>
            </w:r>
          </w:p>
          <w:p w14:paraId="53C5D75B" w14:textId="77777777" w:rsidR="0023715A" w:rsidRPr="00FD40AA" w:rsidRDefault="0023715A" w:rsidP="00C85DBD">
            <w:pPr>
              <w:spacing w:line="260" w:lineRule="atLeast"/>
              <w:rPr>
                <w:rFonts w:ascii="Century Gothic" w:hAnsi="Century Gothic"/>
                <w:sz w:val="18"/>
                <w:szCs w:val="18"/>
                <w:lang w:val="de-DE"/>
              </w:rPr>
            </w:pPr>
          </w:p>
        </w:tc>
        <w:tc>
          <w:tcPr>
            <w:tcW w:w="3402" w:type="dxa"/>
            <w:vAlign w:val="center"/>
          </w:tcPr>
          <w:p w14:paraId="67E393B3" w14:textId="54348D99" w:rsidR="0023715A" w:rsidRDefault="002F30D7" w:rsidP="00C85DBD">
            <w:pPr>
              <w:pStyle w:val="UponorCaption"/>
              <w:rPr>
                <w:rFonts w:ascii="Century Gothic" w:hAnsi="Century Gothic"/>
                <w:b/>
                <w:lang w:val="de-DE"/>
              </w:rPr>
            </w:pPr>
            <w:r>
              <w:rPr>
                <w:rFonts w:ascii="Century Gothic" w:hAnsi="Century Gothic"/>
                <w:b/>
                <w:lang w:val="de-DE"/>
              </w:rPr>
              <w:t>Uponor_</w:t>
            </w:r>
            <w:r w:rsidR="0023715A">
              <w:rPr>
                <w:rFonts w:ascii="Century Gothic" w:hAnsi="Century Gothic"/>
                <w:b/>
                <w:lang w:val="de-DE"/>
              </w:rPr>
              <w:t>LKWs.jpg</w:t>
            </w:r>
          </w:p>
          <w:p w14:paraId="5E0C700A" w14:textId="20DC9CA6" w:rsidR="0023715A" w:rsidRPr="00D5174F" w:rsidRDefault="00D5174F" w:rsidP="00C85DBD">
            <w:pPr>
              <w:pStyle w:val="UponorCaption"/>
              <w:rPr>
                <w:rFonts w:ascii="Century Gothic" w:hAnsi="Century Gothic"/>
                <w:lang w:val="de-DE"/>
              </w:rPr>
            </w:pPr>
            <w:r>
              <w:rPr>
                <w:rFonts w:ascii="Century Gothic" w:hAnsi="Century Gothic"/>
                <w:lang w:val="de-DE"/>
              </w:rPr>
              <w:t xml:space="preserve">Bringen nicht nur viel PS, sondern auch den neuen Unternehmens-slogan auf die Straße: die Liefer-LKWs, die im neuen Design kaum zu übersehen sind. </w:t>
            </w:r>
            <w:r w:rsidR="0023715A" w:rsidRPr="00D5174F">
              <w:rPr>
                <w:rFonts w:ascii="Century Gothic" w:hAnsi="Century Gothic"/>
                <w:lang w:val="de-DE"/>
              </w:rPr>
              <w:t xml:space="preserve">  </w:t>
            </w:r>
          </w:p>
          <w:p w14:paraId="21DE7496" w14:textId="0B1C76F6" w:rsidR="0023715A" w:rsidRPr="00F938E1" w:rsidRDefault="0023715A" w:rsidP="00C85DBD">
            <w:pPr>
              <w:pStyle w:val="UponorCaption"/>
              <w:rPr>
                <w:rFonts w:ascii="Century Gothic" w:hAnsi="Century Gothic"/>
                <w:lang w:val="de-DE"/>
              </w:rPr>
            </w:pPr>
            <w:r w:rsidRPr="00F938E1">
              <w:rPr>
                <w:rFonts w:ascii="Century Gothic" w:hAnsi="Century Gothic"/>
                <w:b/>
                <w:lang w:val="de-DE"/>
              </w:rPr>
              <w:t>Quelle: Uponor</w:t>
            </w:r>
          </w:p>
          <w:p w14:paraId="6E2B57BC" w14:textId="241DB580" w:rsidR="0023715A" w:rsidRPr="00F938E1" w:rsidRDefault="0023715A" w:rsidP="00C85DBD">
            <w:pPr>
              <w:spacing w:line="260" w:lineRule="atLeast"/>
              <w:rPr>
                <w:rFonts w:ascii="Century Gothic" w:hAnsi="Century Gothic"/>
                <w:sz w:val="18"/>
                <w:szCs w:val="18"/>
                <w:lang w:val="de-DE"/>
              </w:rPr>
            </w:pPr>
          </w:p>
        </w:tc>
      </w:tr>
    </w:tbl>
    <w:p w14:paraId="1ADF0EEA" w14:textId="58B7B15D" w:rsidR="00D5174F" w:rsidRDefault="00D5174F" w:rsidP="004D0B5B">
      <w:pPr>
        <w:pStyle w:val="UponorHeadSocialMedia"/>
        <w:rPr>
          <w:rFonts w:ascii="Century Gothic" w:hAnsi="Century Gothic"/>
          <w:lang w:val="de-DE"/>
        </w:rPr>
      </w:pPr>
    </w:p>
    <w:p w14:paraId="1A1C13DB" w14:textId="77777777" w:rsidR="00E045F8" w:rsidRDefault="00E045F8" w:rsidP="004D0B5B">
      <w:pPr>
        <w:pStyle w:val="UponorHeadSocialMedia"/>
        <w:rPr>
          <w:rFonts w:ascii="Century Gothic" w:hAnsi="Century Gothic"/>
          <w:lang w:val="de-DE"/>
        </w:rPr>
      </w:pPr>
    </w:p>
    <w:p w14:paraId="00D46E85" w14:textId="38CB656A" w:rsidR="0055422F" w:rsidRPr="00FD40AA" w:rsidRDefault="004D0B5B" w:rsidP="004D0B5B">
      <w:pPr>
        <w:pStyle w:val="UponorHeadSocialMedia"/>
        <w:rPr>
          <w:rFonts w:ascii="Century Gothic" w:hAnsi="Century Gothic"/>
          <w:b w:val="0"/>
          <w:lang w:val="de-DE"/>
        </w:rPr>
      </w:pPr>
      <w:r w:rsidRPr="00FD40AA">
        <w:rPr>
          <w:rFonts w:ascii="Century Gothic" w:hAnsi="Century Gothic"/>
          <w:lang w:val="de-DE"/>
        </w:rPr>
        <w:t xml:space="preserve">Folgende Informationen können Ihnen helfen, diese Pressemitteilung in Ihren Online- und </w:t>
      </w:r>
      <w:proofErr w:type="spellStart"/>
      <w:proofErr w:type="gramStart"/>
      <w:r w:rsidRPr="00FD40AA">
        <w:rPr>
          <w:rFonts w:ascii="Century Gothic" w:hAnsi="Century Gothic"/>
          <w:lang w:val="de-DE"/>
        </w:rPr>
        <w:t>Social</w:t>
      </w:r>
      <w:proofErr w:type="spellEnd"/>
      <w:r w:rsidRPr="00FD40AA">
        <w:rPr>
          <w:rFonts w:ascii="Century Gothic" w:hAnsi="Century Gothic"/>
          <w:lang w:val="de-DE"/>
        </w:rPr>
        <w:t xml:space="preserve"> Media-Kanälen</w:t>
      </w:r>
      <w:proofErr w:type="gramEnd"/>
      <w:r w:rsidRPr="00FD40AA">
        <w:rPr>
          <w:rFonts w:ascii="Century Gothic" w:hAnsi="Century Gothic"/>
          <w:lang w:val="de-DE"/>
        </w:rPr>
        <w:t xml:space="preserve"> zu veröffentlichen.</w:t>
      </w:r>
    </w:p>
    <w:p w14:paraId="70A08BBA" w14:textId="77777777" w:rsidR="00503668" w:rsidRPr="00FD40AA" w:rsidRDefault="00503668" w:rsidP="0048292F">
      <w:pPr>
        <w:spacing w:line="260" w:lineRule="atLeast"/>
        <w:rPr>
          <w:rFonts w:ascii="Century Gothic" w:hAnsi="Century Gothic"/>
          <w:b/>
          <w:lang w:val="de-DE"/>
        </w:rPr>
      </w:pPr>
    </w:p>
    <w:p w14:paraId="5A1D4D3D" w14:textId="2AFC527E" w:rsidR="00503668" w:rsidRPr="00CB7D5F" w:rsidRDefault="004B5BDE" w:rsidP="00467E8D">
      <w:pPr>
        <w:pStyle w:val="UponorHeadSocialMedia"/>
        <w:rPr>
          <w:rFonts w:ascii="Century Gothic" w:hAnsi="Century Gothic"/>
          <w:lang w:val="de-DE"/>
        </w:rPr>
      </w:pPr>
      <w:proofErr w:type="spellStart"/>
      <w:r>
        <w:rPr>
          <w:rFonts w:ascii="Century Gothic" w:hAnsi="Century Gothic"/>
          <w:lang w:val="de-DE"/>
        </w:rPr>
        <w:t>Meta</w:t>
      </w:r>
      <w:proofErr w:type="spellEnd"/>
      <w:r>
        <w:rPr>
          <w:rFonts w:ascii="Century Gothic" w:hAnsi="Century Gothic"/>
          <w:lang w:val="de-DE"/>
        </w:rPr>
        <w:t xml:space="preserve"> D</w:t>
      </w:r>
      <w:r w:rsidR="00503668" w:rsidRPr="00CB7D5F">
        <w:rPr>
          <w:rFonts w:ascii="Century Gothic" w:hAnsi="Century Gothic"/>
          <w:lang w:val="de-DE"/>
        </w:rPr>
        <w:t>escription</w:t>
      </w:r>
    </w:p>
    <w:p w14:paraId="0EF6E5E1" w14:textId="3754D883" w:rsidR="0055422F" w:rsidRPr="009E66C3" w:rsidRDefault="0023715A" w:rsidP="0048292F">
      <w:pPr>
        <w:spacing w:line="260" w:lineRule="atLeast"/>
        <w:rPr>
          <w:rFonts w:ascii="Century Gothic" w:hAnsi="Century Gothic"/>
          <w:b/>
          <w:lang w:val="de-DE"/>
        </w:rPr>
      </w:pPr>
      <w:proofErr w:type="spellStart"/>
      <w:r w:rsidRPr="0023715A">
        <w:rPr>
          <w:rFonts w:ascii="Century Gothic" w:hAnsi="Century Gothic"/>
          <w:lang w:val="de-DE"/>
        </w:rPr>
        <w:t>Moving</w:t>
      </w:r>
      <w:proofErr w:type="spellEnd"/>
      <w:r w:rsidRPr="0023715A">
        <w:rPr>
          <w:rFonts w:ascii="Century Gothic" w:hAnsi="Century Gothic"/>
          <w:lang w:val="de-DE"/>
        </w:rPr>
        <w:t xml:space="preserve"> </w:t>
      </w:r>
      <w:proofErr w:type="spellStart"/>
      <w:r w:rsidRPr="0023715A">
        <w:rPr>
          <w:rFonts w:ascii="Century Gothic" w:hAnsi="Century Gothic"/>
          <w:lang w:val="de-DE"/>
        </w:rPr>
        <w:t>forward</w:t>
      </w:r>
      <w:proofErr w:type="spellEnd"/>
      <w:r w:rsidRPr="0023715A">
        <w:rPr>
          <w:rFonts w:ascii="Century Gothic" w:hAnsi="Century Gothic"/>
          <w:lang w:val="de-DE"/>
        </w:rPr>
        <w:t>: Uponor hat seinen Markenauftritt überarbeitet und dabei Themen wie Digitalisierung und Nachhaltigkeit fest im Blick.</w:t>
      </w:r>
    </w:p>
    <w:p w14:paraId="30DD9313" w14:textId="42639427" w:rsidR="0055422F" w:rsidRDefault="0055422F" w:rsidP="0048292F">
      <w:pPr>
        <w:spacing w:line="260" w:lineRule="atLeast"/>
        <w:rPr>
          <w:rFonts w:ascii="Century Gothic" w:hAnsi="Century Gothic"/>
          <w:b/>
          <w:lang w:val="de-DE"/>
        </w:rPr>
      </w:pPr>
    </w:p>
    <w:p w14:paraId="0137866C" w14:textId="77777777" w:rsidR="00E045F8" w:rsidRPr="009E66C3" w:rsidRDefault="00E045F8" w:rsidP="0048292F">
      <w:pPr>
        <w:spacing w:line="260" w:lineRule="atLeast"/>
        <w:rPr>
          <w:rFonts w:ascii="Century Gothic" w:hAnsi="Century Gothic"/>
          <w:b/>
          <w:lang w:val="de-DE"/>
        </w:rPr>
      </w:pPr>
    </w:p>
    <w:p w14:paraId="3F600B6E" w14:textId="086AA862" w:rsidR="00503668" w:rsidRPr="00CB7D5F" w:rsidRDefault="0055422F" w:rsidP="00467E8D">
      <w:pPr>
        <w:pStyle w:val="UponorHeadSocialMedia"/>
        <w:rPr>
          <w:rFonts w:ascii="Century Gothic" w:hAnsi="Century Gothic"/>
          <w:lang w:val="de-DE"/>
        </w:rPr>
      </w:pPr>
      <w:proofErr w:type="spellStart"/>
      <w:r w:rsidRPr="00CB7D5F">
        <w:rPr>
          <w:rFonts w:ascii="Century Gothic" w:hAnsi="Century Gothic"/>
          <w:lang w:val="de-DE"/>
        </w:rPr>
        <w:t>Social</w:t>
      </w:r>
      <w:proofErr w:type="spellEnd"/>
      <w:r w:rsidRPr="00CB7D5F">
        <w:rPr>
          <w:rFonts w:ascii="Century Gothic" w:hAnsi="Century Gothic"/>
          <w:lang w:val="de-DE"/>
        </w:rPr>
        <w:t xml:space="preserve"> </w:t>
      </w:r>
      <w:r w:rsidR="001A1DA0" w:rsidRPr="00CB7D5F">
        <w:rPr>
          <w:rFonts w:ascii="Century Gothic" w:hAnsi="Century Gothic"/>
          <w:lang w:val="de-DE"/>
        </w:rPr>
        <w:t>M</w:t>
      </w:r>
      <w:r w:rsidRPr="00CB7D5F">
        <w:rPr>
          <w:rFonts w:ascii="Century Gothic" w:hAnsi="Century Gothic"/>
          <w:lang w:val="de-DE"/>
        </w:rPr>
        <w:t xml:space="preserve">edia / </w:t>
      </w:r>
      <w:r w:rsidR="001A1DA0" w:rsidRPr="00CB7D5F">
        <w:rPr>
          <w:rFonts w:ascii="Century Gothic" w:hAnsi="Century Gothic"/>
          <w:lang w:val="de-DE"/>
        </w:rPr>
        <w:t>N</w:t>
      </w:r>
      <w:r w:rsidR="00503668" w:rsidRPr="00CB7D5F">
        <w:rPr>
          <w:rFonts w:ascii="Century Gothic" w:hAnsi="Century Gothic"/>
          <w:lang w:val="de-DE"/>
        </w:rPr>
        <w:t>ewslet</w:t>
      </w:r>
      <w:r w:rsidRPr="00CB7D5F">
        <w:rPr>
          <w:rFonts w:ascii="Century Gothic" w:hAnsi="Century Gothic"/>
          <w:lang w:val="de-DE"/>
        </w:rPr>
        <w:t xml:space="preserve">ter </w:t>
      </w:r>
      <w:r w:rsidR="001A1DA0" w:rsidRPr="00CB7D5F">
        <w:rPr>
          <w:rFonts w:ascii="Century Gothic" w:hAnsi="Century Gothic"/>
          <w:lang w:val="de-DE"/>
        </w:rPr>
        <w:t>T</w:t>
      </w:r>
      <w:r w:rsidRPr="00CB7D5F">
        <w:rPr>
          <w:rFonts w:ascii="Century Gothic" w:hAnsi="Century Gothic"/>
          <w:lang w:val="de-DE"/>
        </w:rPr>
        <w:t>easer</w:t>
      </w:r>
      <w:r w:rsidR="00503668" w:rsidRPr="00CB7D5F">
        <w:rPr>
          <w:rFonts w:ascii="Century Gothic" w:hAnsi="Century Gothic"/>
          <w:lang w:val="de-DE"/>
        </w:rPr>
        <w:t>:</w:t>
      </w:r>
    </w:p>
    <w:p w14:paraId="62A35865" w14:textId="77777777" w:rsidR="00D8064A" w:rsidRPr="00CB7D5F" w:rsidRDefault="00D8064A" w:rsidP="00467E8D">
      <w:pPr>
        <w:pStyle w:val="UponorHeadSocialMedia"/>
        <w:rPr>
          <w:rFonts w:ascii="Century Gothic" w:hAnsi="Century Gothic"/>
          <w:lang w:val="de-DE"/>
        </w:rPr>
      </w:pPr>
    </w:p>
    <w:p w14:paraId="2F8307F0" w14:textId="77777777" w:rsidR="00503668" w:rsidRPr="00CB7D5F" w:rsidRDefault="00503668" w:rsidP="00467E8D">
      <w:pPr>
        <w:pStyle w:val="UponorHeadSocialMedia"/>
        <w:rPr>
          <w:rFonts w:ascii="Century Gothic" w:hAnsi="Century Gothic"/>
          <w:lang w:val="de-DE"/>
        </w:rPr>
      </w:pPr>
      <w:r w:rsidRPr="00CB7D5F">
        <w:rPr>
          <w:rFonts w:ascii="Century Gothic" w:hAnsi="Century Gothic"/>
          <w:lang w:val="de-DE"/>
        </w:rPr>
        <w:t>Facebook</w:t>
      </w:r>
    </w:p>
    <w:p w14:paraId="41FC4A4E" w14:textId="61474568" w:rsidR="001A1DA0" w:rsidRDefault="0023715A" w:rsidP="0048292F">
      <w:pPr>
        <w:spacing w:line="260" w:lineRule="atLeast"/>
        <w:rPr>
          <w:rFonts w:ascii="Century Gothic" w:hAnsi="Century Gothic"/>
          <w:lang w:val="de-DE"/>
        </w:rPr>
      </w:pPr>
      <w:r w:rsidRPr="0023715A">
        <w:rPr>
          <w:rFonts w:ascii="Century Gothic" w:hAnsi="Century Gothic"/>
          <w:lang w:val="de-DE"/>
        </w:rPr>
        <w:t>Pünktlich zur digitalen ISH startet</w:t>
      </w:r>
      <w:r w:rsidR="00E045F8">
        <w:rPr>
          <w:rFonts w:ascii="Century Gothic" w:hAnsi="Century Gothic"/>
          <w:lang w:val="de-DE"/>
        </w:rPr>
        <w:t>e</w:t>
      </w:r>
      <w:r w:rsidRPr="0023715A">
        <w:rPr>
          <w:rFonts w:ascii="Century Gothic" w:hAnsi="Century Gothic"/>
          <w:lang w:val="de-DE"/>
        </w:rPr>
        <w:t xml:space="preserve"> Uponor mit einem neuen Markenauftritt. Er drückt sich aus in einem neuen, frischen Design und in „</w:t>
      </w:r>
      <w:proofErr w:type="spellStart"/>
      <w:r w:rsidRPr="0023715A">
        <w:rPr>
          <w:rFonts w:ascii="Century Gothic" w:hAnsi="Century Gothic"/>
          <w:lang w:val="de-DE"/>
        </w:rPr>
        <w:t>Moving</w:t>
      </w:r>
      <w:proofErr w:type="spellEnd"/>
      <w:r w:rsidRPr="0023715A">
        <w:rPr>
          <w:rFonts w:ascii="Century Gothic" w:hAnsi="Century Gothic"/>
          <w:lang w:val="de-DE"/>
        </w:rPr>
        <w:t xml:space="preserve"> </w:t>
      </w:r>
      <w:proofErr w:type="spellStart"/>
      <w:r w:rsidRPr="0023715A">
        <w:rPr>
          <w:rFonts w:ascii="Century Gothic" w:hAnsi="Century Gothic"/>
          <w:lang w:val="de-DE"/>
        </w:rPr>
        <w:t>forward</w:t>
      </w:r>
      <w:proofErr w:type="spellEnd"/>
      <w:r w:rsidRPr="0023715A">
        <w:rPr>
          <w:rFonts w:ascii="Century Gothic" w:hAnsi="Century Gothic"/>
          <w:lang w:val="de-DE"/>
        </w:rPr>
        <w:t>“, der Leitlinie für Kundenbeziehungen und damit dem Versprechen, die Kunden mit innovativen Gebäudelösungen und Serviceleistungen nach vorne zu bringen. Auch Themen wie die Digitalisierung und Nachhaltigkeit hat Uponor fest im Blick.</w:t>
      </w:r>
    </w:p>
    <w:p w14:paraId="22CA8A4B" w14:textId="26ED9D10" w:rsidR="00D5174F" w:rsidRDefault="00D5174F" w:rsidP="0048292F">
      <w:pPr>
        <w:spacing w:line="260" w:lineRule="atLeast"/>
        <w:rPr>
          <w:rFonts w:ascii="Century Gothic" w:hAnsi="Century Gothic"/>
          <w:b/>
          <w:lang w:val="de-DE"/>
        </w:rPr>
      </w:pPr>
    </w:p>
    <w:p w14:paraId="04AF438F" w14:textId="77777777" w:rsidR="00E045F8" w:rsidRPr="001A1DA0" w:rsidRDefault="00E045F8" w:rsidP="0048292F">
      <w:pPr>
        <w:spacing w:line="260" w:lineRule="atLeast"/>
        <w:rPr>
          <w:rFonts w:ascii="Century Gothic" w:hAnsi="Century Gothic"/>
          <w:b/>
          <w:lang w:val="de-DE"/>
        </w:rPr>
      </w:pPr>
    </w:p>
    <w:p w14:paraId="551366C6" w14:textId="51D4D28B" w:rsidR="00503668" w:rsidRPr="00CB7D5F" w:rsidRDefault="00503668" w:rsidP="00467E8D">
      <w:pPr>
        <w:pStyle w:val="UponorHeadSocialMedia"/>
        <w:rPr>
          <w:rFonts w:ascii="Century Gothic" w:hAnsi="Century Gothic"/>
          <w:lang w:val="de-DE"/>
        </w:rPr>
      </w:pPr>
      <w:r w:rsidRPr="00CB7D5F">
        <w:rPr>
          <w:rFonts w:ascii="Century Gothic" w:hAnsi="Century Gothic"/>
          <w:lang w:val="de-DE"/>
        </w:rPr>
        <w:lastRenderedPageBreak/>
        <w:t>Twitter</w:t>
      </w:r>
    </w:p>
    <w:p w14:paraId="0114C78E" w14:textId="7FCB503C" w:rsidR="00334254" w:rsidRPr="00FD40AA" w:rsidRDefault="0023715A" w:rsidP="0048292F">
      <w:pPr>
        <w:spacing w:line="260" w:lineRule="atLeast"/>
        <w:rPr>
          <w:rFonts w:ascii="Century Gothic" w:hAnsi="Century Gothic"/>
          <w:b/>
          <w:bCs/>
          <w:lang w:val="de-DE"/>
        </w:rPr>
      </w:pPr>
      <w:r w:rsidRPr="0023715A">
        <w:rPr>
          <w:rFonts w:ascii="Century Gothic" w:hAnsi="Century Gothic"/>
          <w:lang w:val="de-DE"/>
        </w:rPr>
        <w:t>Uponor startet</w:t>
      </w:r>
      <w:r w:rsidR="00E045F8">
        <w:rPr>
          <w:rFonts w:ascii="Century Gothic" w:hAnsi="Century Gothic"/>
          <w:lang w:val="de-DE"/>
        </w:rPr>
        <w:t>e</w:t>
      </w:r>
      <w:r w:rsidRPr="0023715A">
        <w:rPr>
          <w:rFonts w:ascii="Century Gothic" w:hAnsi="Century Gothic"/>
          <w:lang w:val="de-DE"/>
        </w:rPr>
        <w:t xml:space="preserve"> pünktlich zur #ISH2021 mit einem neuen Markenauftritt. Er drückt sich aus in einem neuen, frischen Design und #</w:t>
      </w:r>
      <w:proofErr w:type="spellStart"/>
      <w:r w:rsidRPr="0023715A">
        <w:rPr>
          <w:rFonts w:ascii="Century Gothic" w:hAnsi="Century Gothic"/>
          <w:lang w:val="de-DE"/>
        </w:rPr>
        <w:t>MovingForward</w:t>
      </w:r>
      <w:proofErr w:type="spellEnd"/>
      <w:r w:rsidRPr="0023715A">
        <w:rPr>
          <w:rFonts w:ascii="Century Gothic" w:hAnsi="Century Gothic"/>
          <w:lang w:val="de-DE"/>
        </w:rPr>
        <w:t>, der Leitlinie für die Beziehung zu den Kunden.</w:t>
      </w:r>
    </w:p>
    <w:p w14:paraId="15383B6D" w14:textId="77777777" w:rsidR="00816719" w:rsidRPr="00FD40AA" w:rsidRDefault="00816719" w:rsidP="0048292F">
      <w:pPr>
        <w:spacing w:line="260" w:lineRule="atLeast"/>
        <w:rPr>
          <w:rFonts w:ascii="Century Gothic" w:hAnsi="Century Gothic"/>
          <w:b/>
          <w:bCs/>
          <w:lang w:val="de-DE"/>
        </w:rPr>
      </w:pPr>
    </w:p>
    <w:p w14:paraId="294C77DA" w14:textId="77777777" w:rsidR="004231FB" w:rsidRPr="00FD40AA" w:rsidRDefault="008C5DAB" w:rsidP="008C5DAB">
      <w:pPr>
        <w:pStyle w:val="Listenabsatz"/>
        <w:spacing w:line="260" w:lineRule="atLeast"/>
        <w:jc w:val="center"/>
        <w:rPr>
          <w:rFonts w:ascii="Century Gothic" w:hAnsi="Century Gothic"/>
          <w:b/>
          <w:bCs/>
          <w:color w:val="0062C8"/>
          <w:sz w:val="16"/>
          <w:szCs w:val="16"/>
          <w:lang w:val="de-DE"/>
        </w:rPr>
      </w:pPr>
      <w:r w:rsidRPr="00FD40AA">
        <w:rPr>
          <w:rFonts w:ascii="Century Gothic" w:hAnsi="Century Gothic"/>
          <w:b/>
          <w:bCs/>
          <w:color w:val="0062C8"/>
          <w:sz w:val="16"/>
          <w:szCs w:val="16"/>
          <w:lang w:val="de-DE"/>
        </w:rPr>
        <w:t>- - - - - - - - - - - - - - - - - - - - - - - - - - - -</w:t>
      </w:r>
    </w:p>
    <w:p w14:paraId="759EAE76" w14:textId="77777777" w:rsidR="00057A6E" w:rsidRPr="00FD40AA" w:rsidRDefault="00057A6E" w:rsidP="004231FB">
      <w:pPr>
        <w:spacing w:line="260" w:lineRule="atLeast"/>
        <w:jc w:val="center"/>
        <w:rPr>
          <w:rFonts w:ascii="Century Gothic" w:hAnsi="Century Gothic"/>
          <w:b/>
          <w:bCs/>
          <w:lang w:val="de-DE"/>
        </w:rPr>
      </w:pPr>
    </w:p>
    <w:p w14:paraId="6397D944" w14:textId="77777777" w:rsidR="004231FB" w:rsidRPr="00FD40AA" w:rsidRDefault="004231FB" w:rsidP="004231FB">
      <w:pPr>
        <w:spacing w:line="260" w:lineRule="atLeast"/>
        <w:jc w:val="center"/>
        <w:rPr>
          <w:rFonts w:ascii="Century Gothic" w:hAnsi="Century Gothic"/>
          <w:b/>
          <w:bCs/>
          <w:lang w:val="de-DE"/>
        </w:rPr>
      </w:pPr>
      <w:r w:rsidRPr="00FD40AA">
        <w:rPr>
          <w:rFonts w:ascii="Century Gothic" w:hAnsi="Century Gothic"/>
          <w:b/>
          <w:bCs/>
          <w:lang w:val="de-DE"/>
        </w:rPr>
        <w:br/>
      </w:r>
    </w:p>
    <w:p w14:paraId="5376F99E" w14:textId="77777777" w:rsidR="004231FB" w:rsidRPr="00FD40AA" w:rsidRDefault="004231FB" w:rsidP="00467E8D">
      <w:pPr>
        <w:pStyle w:val="UponorPressContactHead"/>
        <w:rPr>
          <w:rFonts w:ascii="Century Gothic" w:hAnsi="Century Gothic"/>
          <w:lang w:val="de-DE"/>
        </w:rPr>
      </w:pPr>
      <w:r w:rsidRPr="00FD40AA">
        <w:rPr>
          <w:rFonts w:ascii="Century Gothic" w:hAnsi="Century Gothic"/>
          <w:lang w:val="de-DE"/>
        </w:rPr>
        <w:t>Press</w:t>
      </w:r>
      <w:r w:rsidR="004D0B5B" w:rsidRPr="00FD40AA">
        <w:rPr>
          <w:rFonts w:ascii="Century Gothic" w:hAnsi="Century Gothic"/>
          <w:lang w:val="de-DE"/>
        </w:rPr>
        <w:t>ekontakt</w:t>
      </w:r>
      <w:r w:rsidRPr="00FD40AA">
        <w:rPr>
          <w:rFonts w:ascii="Century Gothic" w:hAnsi="Century Gothic"/>
          <w:lang w:val="de-DE"/>
        </w:rPr>
        <w:t>:</w:t>
      </w:r>
    </w:p>
    <w:p w14:paraId="1652FC2A" w14:textId="77777777" w:rsidR="004231FB" w:rsidRPr="00FD40AA"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FD40AA" w14:paraId="107350A8" w14:textId="77777777" w:rsidTr="0095033B">
        <w:tc>
          <w:tcPr>
            <w:tcW w:w="3686" w:type="dxa"/>
          </w:tcPr>
          <w:p w14:paraId="08A0A1F7" w14:textId="77777777" w:rsidR="004231FB" w:rsidRPr="00B376AF" w:rsidRDefault="004231FB" w:rsidP="00467E8D">
            <w:pPr>
              <w:pStyle w:val="UponorPressContactHead"/>
              <w:ind w:right="1333"/>
              <w:rPr>
                <w:rFonts w:ascii="Century Gothic" w:hAnsi="Century Gothic"/>
                <w:lang w:val="en-GB"/>
              </w:rPr>
            </w:pPr>
            <w:r w:rsidRPr="00B376AF">
              <w:rPr>
                <w:rFonts w:ascii="Century Gothic" w:hAnsi="Century Gothic"/>
                <w:lang w:val="en-GB"/>
              </w:rPr>
              <w:t>Michaela</w:t>
            </w:r>
            <w:r w:rsidR="00467E8D" w:rsidRPr="00B376AF">
              <w:rPr>
                <w:rFonts w:ascii="Century Gothic" w:hAnsi="Century Gothic"/>
                <w:lang w:val="en-GB"/>
              </w:rPr>
              <w:t xml:space="preserve"> Fr</w:t>
            </w:r>
            <w:r w:rsidRPr="00B376AF">
              <w:rPr>
                <w:rFonts w:ascii="Century Gothic" w:hAnsi="Century Gothic"/>
                <w:lang w:val="en-GB"/>
              </w:rPr>
              <w:t>eytag</w:t>
            </w:r>
          </w:p>
          <w:p w14:paraId="157237E1" w14:textId="77777777" w:rsidR="004231FB" w:rsidRPr="00B376A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B376AF">
              <w:rPr>
                <w:rFonts w:ascii="Century Gothic" w:hAnsi="Century Gothic" w:cs="Arial"/>
                <w:bCs/>
                <w:color w:val="auto"/>
                <w:sz w:val="18"/>
                <w:szCs w:val="18"/>
                <w:lang w:val="en-GB"/>
              </w:rPr>
              <w:tab/>
            </w:r>
            <w:r w:rsidRPr="00B376AF">
              <w:rPr>
                <w:rFonts w:ascii="Century Gothic" w:hAnsi="Century Gothic" w:cs="Arial"/>
                <w:bCs/>
                <w:color w:val="auto"/>
                <w:sz w:val="18"/>
                <w:szCs w:val="18"/>
                <w:lang w:val="en-GB"/>
              </w:rPr>
              <w:tab/>
            </w:r>
          </w:p>
          <w:p w14:paraId="59D68096"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Public Relations Manager</w:t>
            </w:r>
          </w:p>
          <w:p w14:paraId="150FF022"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Uponor GmbH</w:t>
            </w:r>
          </w:p>
          <w:p w14:paraId="1F7C0293"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Building Solutions Europe</w:t>
            </w:r>
          </w:p>
          <w:p w14:paraId="737B7A0C" w14:textId="77777777" w:rsidR="004231FB" w:rsidRPr="00B376AF" w:rsidRDefault="004231FB" w:rsidP="00467E8D">
            <w:pPr>
              <w:pStyle w:val="UponorPressContactBoilerplate"/>
              <w:rPr>
                <w:rFonts w:ascii="Century Gothic" w:hAnsi="Century Gothic"/>
                <w:lang w:val="en-GB"/>
              </w:rPr>
            </w:pPr>
            <w:r w:rsidRPr="00B376AF">
              <w:rPr>
                <w:rFonts w:ascii="Century Gothic" w:hAnsi="Century Gothic"/>
                <w:lang w:val="en-GB"/>
              </w:rPr>
              <w:t>P +49 (9521) 690 848</w:t>
            </w:r>
          </w:p>
          <w:p w14:paraId="6306047C" w14:textId="77777777" w:rsidR="004231FB" w:rsidRPr="00B376AF" w:rsidRDefault="00C41D6F" w:rsidP="00467E8D">
            <w:pPr>
              <w:pStyle w:val="UponorPressContactBoilerplate"/>
              <w:rPr>
                <w:rFonts w:ascii="Century Gothic" w:hAnsi="Century Gothic"/>
                <w:lang w:val="en-GB"/>
              </w:rPr>
            </w:pPr>
            <w:hyperlink r:id="rId15" w:history="1">
              <w:r w:rsidR="004231FB" w:rsidRPr="00B376AF">
                <w:rPr>
                  <w:rStyle w:val="Hyperlink"/>
                  <w:rFonts w:ascii="Century Gothic" w:hAnsi="Century Gothic"/>
                  <w:lang w:val="en-GB"/>
                </w:rPr>
                <w:t>michaela.freytag@uponor.com</w:t>
              </w:r>
            </w:hyperlink>
          </w:p>
          <w:p w14:paraId="78E6F910" w14:textId="77777777" w:rsidR="004231FB" w:rsidRPr="00FD40AA" w:rsidRDefault="00C41D6F" w:rsidP="00BE5EC2">
            <w:pPr>
              <w:pStyle w:val="KeinAbsatzformat"/>
              <w:tabs>
                <w:tab w:val="right" w:pos="2721"/>
              </w:tabs>
              <w:suppressAutoHyphens/>
              <w:spacing w:line="260" w:lineRule="atLeast"/>
              <w:rPr>
                <w:rFonts w:ascii="Century Gothic" w:hAnsi="Century Gothic" w:cs="Arial"/>
                <w:bCs/>
                <w:color w:val="auto"/>
                <w:sz w:val="16"/>
                <w:szCs w:val="16"/>
              </w:rPr>
            </w:pPr>
            <w:hyperlink r:id="rId16" w:history="1">
              <w:r w:rsidR="00E64891" w:rsidRPr="00FD40AA">
                <w:rPr>
                  <w:rStyle w:val="Hyperlink"/>
                  <w:rFonts w:ascii="Century Gothic" w:hAnsi="Century Gothic" w:cs="Arial"/>
                  <w:bCs/>
                  <w:sz w:val="18"/>
                  <w:szCs w:val="18"/>
                </w:rPr>
                <w:t>www.uponor.de</w:t>
              </w:r>
            </w:hyperlink>
          </w:p>
        </w:tc>
        <w:tc>
          <w:tcPr>
            <w:tcW w:w="3260" w:type="dxa"/>
          </w:tcPr>
          <w:p w14:paraId="4FEDC9DB" w14:textId="7967D2E2" w:rsidR="004231FB" w:rsidRPr="00B376AF" w:rsidRDefault="001A1DA0" w:rsidP="00467E8D">
            <w:pPr>
              <w:pStyle w:val="UponorPressContactHead"/>
              <w:ind w:right="424"/>
              <w:rPr>
                <w:rFonts w:ascii="Century Gothic" w:hAnsi="Century Gothic"/>
                <w:lang w:val="en-GB"/>
              </w:rPr>
            </w:pPr>
            <w:r>
              <w:rPr>
                <w:rFonts w:ascii="Century Gothic" w:hAnsi="Century Gothic"/>
                <w:lang w:val="en-GB"/>
              </w:rPr>
              <w:t>Andreas Dölker</w:t>
            </w:r>
          </w:p>
          <w:p w14:paraId="7065B7E3" w14:textId="77777777" w:rsidR="004231FB" w:rsidRPr="00B376AF" w:rsidRDefault="004231FB" w:rsidP="00BE5EC2">
            <w:pPr>
              <w:shd w:val="clear" w:color="auto" w:fill="FFFFFF"/>
              <w:spacing w:line="260" w:lineRule="atLeast"/>
              <w:ind w:right="1"/>
              <w:rPr>
                <w:rFonts w:ascii="Century Gothic" w:eastAsia="Times New Roman" w:hAnsi="Century Gothic"/>
                <w:bCs/>
                <w:sz w:val="18"/>
                <w:szCs w:val="18"/>
                <w:lang w:val="en-GB"/>
              </w:rPr>
            </w:pPr>
          </w:p>
          <w:p w14:paraId="094C7DCC" w14:textId="6046C2C8" w:rsidR="004231FB" w:rsidRPr="00B376AF" w:rsidRDefault="004231FB" w:rsidP="00467E8D">
            <w:pPr>
              <w:pStyle w:val="UponorPressContactBoilerplate"/>
              <w:rPr>
                <w:rFonts w:ascii="Century Gothic" w:eastAsiaTheme="minorEastAsia" w:hAnsi="Century Gothic"/>
                <w:bCs w:val="0"/>
                <w:lang w:val="en-GB" w:eastAsia="en-US"/>
              </w:rPr>
            </w:pPr>
            <w:r w:rsidRPr="00B376AF">
              <w:rPr>
                <w:rFonts w:ascii="Century Gothic" w:hAnsi="Century Gothic"/>
                <w:lang w:val="en-GB"/>
              </w:rPr>
              <w:t>Communication Consultants GmbH</w:t>
            </w:r>
            <w:r w:rsidRPr="00B376AF">
              <w:rPr>
                <w:rFonts w:ascii="Century Gothic" w:hAnsi="Century Gothic"/>
                <w:lang w:val="en-GB"/>
              </w:rPr>
              <w:br/>
              <w:t xml:space="preserve">P +49 (711) 97893 </w:t>
            </w:r>
            <w:r w:rsidR="001A1DA0">
              <w:rPr>
                <w:rFonts w:ascii="Century Gothic" w:hAnsi="Century Gothic"/>
                <w:lang w:val="en-GB"/>
              </w:rPr>
              <w:t>51</w:t>
            </w:r>
            <w:r w:rsidRPr="00B376AF">
              <w:rPr>
                <w:rFonts w:ascii="Century Gothic" w:hAnsi="Century Gothic"/>
                <w:lang w:val="en-GB"/>
              </w:rPr>
              <w:br/>
            </w:r>
            <w:hyperlink r:id="rId17" w:history="1">
              <w:r w:rsidR="00BE5EC2" w:rsidRPr="00B376AF">
                <w:rPr>
                  <w:rStyle w:val="Hyperlink"/>
                  <w:rFonts w:ascii="Century Gothic" w:eastAsiaTheme="minorEastAsia" w:hAnsi="Century Gothic"/>
                  <w:bCs w:val="0"/>
                  <w:color w:val="4472C4" w:themeColor="accent1"/>
                  <w:lang w:val="en-GB" w:eastAsia="en-US"/>
                </w:rPr>
                <w:t>uponor@cc-stuttgart.de</w:t>
              </w:r>
            </w:hyperlink>
            <w:r w:rsidR="00E64891" w:rsidRPr="00B376AF">
              <w:rPr>
                <w:rStyle w:val="Hyperlink"/>
                <w:rFonts w:ascii="Century Gothic" w:eastAsiaTheme="minorEastAsia" w:hAnsi="Century Gothic"/>
                <w:bCs w:val="0"/>
                <w:color w:val="4472C4" w:themeColor="accent1"/>
                <w:lang w:val="en-GB" w:eastAsia="en-US"/>
              </w:rPr>
              <w:br/>
            </w:r>
            <w:hyperlink r:id="rId18" w:history="1">
              <w:r w:rsidR="00E64891" w:rsidRPr="00B376AF">
                <w:rPr>
                  <w:rStyle w:val="Hyperlink"/>
                  <w:rFonts w:ascii="Century Gothic" w:eastAsiaTheme="minorEastAsia" w:hAnsi="Century Gothic"/>
                  <w:color w:val="4472C4" w:themeColor="accent1"/>
                  <w:lang w:val="en-GB" w:eastAsia="en-US"/>
                </w:rPr>
                <w:t>www.cc-stuttgart.de</w:t>
              </w:r>
            </w:hyperlink>
          </w:p>
          <w:p w14:paraId="5682B82D" w14:textId="77777777" w:rsidR="00BE5EC2" w:rsidRPr="00B376AF"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14:paraId="6FE0719C" w14:textId="77777777" w:rsidR="004231FB" w:rsidRPr="00B376A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FD40AA" w14:paraId="160A58DF" w14:textId="77777777" w:rsidTr="00C63D74">
        <w:tc>
          <w:tcPr>
            <w:tcW w:w="6946" w:type="dxa"/>
            <w:gridSpan w:val="2"/>
          </w:tcPr>
          <w:p w14:paraId="32E9EE8F" w14:textId="77777777" w:rsidR="00057A6E" w:rsidRPr="00B376AF" w:rsidRDefault="00057A6E" w:rsidP="004231FB">
            <w:pPr>
              <w:shd w:val="clear" w:color="auto" w:fill="FFFFFF"/>
              <w:spacing w:line="260" w:lineRule="atLeast"/>
              <w:ind w:right="1"/>
              <w:rPr>
                <w:rFonts w:ascii="Century Gothic" w:eastAsia="Times New Roman" w:hAnsi="Century Gothic"/>
                <w:bCs/>
                <w:sz w:val="18"/>
                <w:szCs w:val="18"/>
                <w:lang w:val="en-GB"/>
              </w:rPr>
            </w:pPr>
          </w:p>
          <w:p w14:paraId="5371C043" w14:textId="77777777" w:rsidR="00BB5714" w:rsidRPr="00B376AF" w:rsidRDefault="00BB5714" w:rsidP="004231FB">
            <w:pPr>
              <w:shd w:val="clear" w:color="auto" w:fill="FFFFFF"/>
              <w:spacing w:line="260" w:lineRule="atLeast"/>
              <w:ind w:right="1"/>
              <w:rPr>
                <w:rFonts w:ascii="Century Gothic" w:eastAsia="Times New Roman" w:hAnsi="Century Gothic"/>
                <w:bCs/>
                <w:sz w:val="18"/>
                <w:szCs w:val="18"/>
                <w:lang w:val="en-GB"/>
              </w:rPr>
            </w:pPr>
          </w:p>
          <w:p w14:paraId="4DE99BC9" w14:textId="77777777" w:rsidR="00057A6E" w:rsidRPr="00B376AF"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2005BA" w14:paraId="2BC17625" w14:textId="77777777" w:rsidTr="00C63D74">
        <w:tc>
          <w:tcPr>
            <w:tcW w:w="6946" w:type="dxa"/>
            <w:gridSpan w:val="2"/>
          </w:tcPr>
          <w:p w14:paraId="2600173D" w14:textId="77777777" w:rsidR="00DA3D76" w:rsidRPr="00FD40AA" w:rsidRDefault="004D0B5B" w:rsidP="00467E8D">
            <w:pPr>
              <w:pStyle w:val="UponorPressContactHead"/>
              <w:rPr>
                <w:rFonts w:ascii="Century Gothic" w:hAnsi="Century Gothic"/>
                <w:strike/>
                <w:lang w:val="de-DE"/>
              </w:rPr>
            </w:pPr>
            <w:r w:rsidRPr="00FD40AA">
              <w:rPr>
                <w:rFonts w:ascii="Century Gothic" w:hAnsi="Century Gothic"/>
                <w:lang w:val="de-DE"/>
              </w:rPr>
              <w:t xml:space="preserve">Über </w:t>
            </w:r>
            <w:r w:rsidR="00DA3D76" w:rsidRPr="00FD40AA">
              <w:rPr>
                <w:rFonts w:ascii="Century Gothic" w:hAnsi="Century Gothic"/>
                <w:lang w:val="de-DE"/>
              </w:rPr>
              <w:t>Uponor</w:t>
            </w:r>
          </w:p>
          <w:p w14:paraId="7976089F" w14:textId="439346FA" w:rsidR="00262243" w:rsidRPr="00FD40AA" w:rsidRDefault="00262243" w:rsidP="00262243">
            <w:pPr>
              <w:pStyle w:val="UponorPressContactBoilerplate"/>
              <w:rPr>
                <w:rFonts w:ascii="Century Gothic" w:hAnsi="Century Gothic"/>
                <w:lang w:val="de-DE"/>
              </w:rPr>
            </w:pPr>
            <w:r w:rsidRPr="00262243">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r w:rsidR="00BF5F17">
              <w:rPr>
                <w:rFonts w:ascii="Century Gothic" w:hAnsi="Century Gothic"/>
                <w:lang w:val="de-DE"/>
              </w:rPr>
              <w:br/>
            </w:r>
            <w:hyperlink r:id="rId19" w:history="1">
              <w:r w:rsidRPr="00F310A4">
                <w:rPr>
                  <w:rStyle w:val="Hyperlink"/>
                  <w:rFonts w:ascii="Century Gothic" w:hAnsi="Century Gothic"/>
                  <w:lang w:val="de-DE"/>
                </w:rPr>
                <w:t>www.uponor.de</w:t>
              </w:r>
            </w:hyperlink>
            <w:r>
              <w:rPr>
                <w:rFonts w:ascii="Century Gothic" w:hAnsi="Century Gothic"/>
                <w:lang w:val="de-DE"/>
              </w:rPr>
              <w:t xml:space="preserve"> </w:t>
            </w:r>
          </w:p>
          <w:p w14:paraId="4383A0ED" w14:textId="0108CFC4" w:rsidR="00DA3D76" w:rsidRPr="00FD40AA" w:rsidRDefault="00DA3D76" w:rsidP="004D0B5B">
            <w:pPr>
              <w:pStyle w:val="UponorPressContactBoilerplate"/>
              <w:rPr>
                <w:rFonts w:ascii="Century Gothic" w:hAnsi="Century Gothic"/>
                <w:lang w:val="de-DE"/>
              </w:rPr>
            </w:pPr>
          </w:p>
        </w:tc>
      </w:tr>
      <w:tr w:rsidR="0095033B" w:rsidRPr="002005BA" w14:paraId="642F99AE" w14:textId="77777777" w:rsidTr="00C63D74">
        <w:tc>
          <w:tcPr>
            <w:tcW w:w="6946" w:type="dxa"/>
            <w:gridSpan w:val="2"/>
          </w:tcPr>
          <w:p w14:paraId="37DE3F4F" w14:textId="77777777" w:rsidR="0095033B" w:rsidRPr="00FD40AA" w:rsidRDefault="0095033B" w:rsidP="00561181">
            <w:pPr>
              <w:shd w:val="clear" w:color="auto" w:fill="FFFFFF"/>
              <w:spacing w:line="240" w:lineRule="auto"/>
              <w:rPr>
                <w:rFonts w:eastAsia="Times New Roman"/>
                <w:bCs/>
                <w:sz w:val="18"/>
                <w:szCs w:val="18"/>
                <w:lang w:val="de-DE"/>
              </w:rPr>
            </w:pPr>
          </w:p>
        </w:tc>
      </w:tr>
    </w:tbl>
    <w:p w14:paraId="11279C34" w14:textId="77777777" w:rsidR="004231FB" w:rsidRPr="00FD40AA" w:rsidRDefault="002F68B2" w:rsidP="004231FB">
      <w:pPr>
        <w:shd w:val="clear" w:color="auto" w:fill="FFFFFF"/>
        <w:spacing w:line="220" w:lineRule="atLeast"/>
        <w:ind w:right="1"/>
        <w:rPr>
          <w:rFonts w:eastAsia="Times New Roman"/>
          <w:sz w:val="18"/>
          <w:szCs w:val="18"/>
          <w:lang w:val="de-DE"/>
        </w:rPr>
      </w:pPr>
      <w:r w:rsidRPr="00FD40AA">
        <w:rPr>
          <w:rFonts w:eastAsia="Times New Roman"/>
          <w:noProof/>
          <w:sz w:val="18"/>
          <w:szCs w:val="18"/>
          <w:lang w:val="de-DE"/>
        </w:rPr>
        <w:drawing>
          <wp:anchor distT="0" distB="0" distL="114300" distR="114300" simplePos="0" relativeHeight="251661312" behindDoc="0" locked="0" layoutInCell="1" allowOverlap="1" wp14:anchorId="332205DE" wp14:editId="3B47EA3E">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FD40AA">
        <w:rPr>
          <w:rFonts w:eastAsia="Times New Roman"/>
          <w:noProof/>
          <w:sz w:val="18"/>
          <w:szCs w:val="18"/>
          <w:lang w:val="de-DE"/>
        </w:rPr>
        <w:drawing>
          <wp:anchor distT="0" distB="0" distL="114300" distR="114300" simplePos="0" relativeHeight="251660288" behindDoc="0" locked="0" layoutInCell="1" allowOverlap="1" wp14:anchorId="50F22922" wp14:editId="7520EAAB">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2"/>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2"/>
                      <a:extLst>
                        <a:ext uri="{FF2B5EF4-FFF2-40B4-BE49-F238E27FC236}">
                          <a16:creationId xmlns:a16="http://schemas.microsoft.com/office/drawing/2014/main" id="{0674646A-EFE1-4756-BD0F-C0E962ADB251}"/>
                        </a:ext>
                      </a:extLst>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37A03143" w14:textId="77777777" w:rsidR="002F68B2" w:rsidRPr="00FD40AA" w:rsidRDefault="002F68B2" w:rsidP="004231FB">
      <w:pPr>
        <w:shd w:val="clear" w:color="auto" w:fill="FFFFFF"/>
        <w:spacing w:line="220" w:lineRule="atLeast"/>
        <w:ind w:right="1"/>
        <w:rPr>
          <w:rFonts w:eastAsia="Times New Roman"/>
          <w:sz w:val="18"/>
          <w:szCs w:val="18"/>
          <w:lang w:val="de-DE"/>
        </w:rPr>
      </w:pPr>
      <w:r w:rsidRPr="00FD40AA">
        <w:rPr>
          <w:rFonts w:eastAsia="Times New Roman"/>
          <w:noProof/>
          <w:sz w:val="18"/>
          <w:szCs w:val="18"/>
          <w:lang w:val="de-DE"/>
        </w:rPr>
        <w:drawing>
          <wp:anchor distT="0" distB="0" distL="114300" distR="114300" simplePos="0" relativeHeight="251659264" behindDoc="0" locked="0" layoutInCell="1" allowOverlap="1" wp14:anchorId="0AD7A2DA" wp14:editId="0D8F3B12">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4"/>
                    </pic:cNvPr>
                    <pic:cNvPicPr>
                      <a:picLocks noChangeAspect="1"/>
                    </pic:cNvPicPr>
                  </pic:nvPicPr>
                  <pic:blipFill>
                    <a:blip r:embed="rId25"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178E9DED" w14:textId="77777777" w:rsidR="004231FB" w:rsidRPr="00FD40AA" w:rsidRDefault="004231FB" w:rsidP="004231FB">
      <w:pPr>
        <w:shd w:val="clear" w:color="auto" w:fill="FFFFFF"/>
        <w:spacing w:line="220" w:lineRule="atLeast"/>
        <w:ind w:right="1"/>
        <w:rPr>
          <w:rFonts w:eastAsiaTheme="minorEastAsia"/>
          <w:b/>
          <w:sz w:val="18"/>
          <w:szCs w:val="18"/>
          <w:lang w:val="de-DE" w:eastAsia="en-US"/>
        </w:rPr>
      </w:pPr>
    </w:p>
    <w:p w14:paraId="554D449E" w14:textId="77777777" w:rsidR="004231FB" w:rsidRPr="00FD40AA" w:rsidRDefault="004231FB" w:rsidP="004231FB">
      <w:pPr>
        <w:shd w:val="clear" w:color="auto" w:fill="FFFFFF"/>
        <w:spacing w:line="220" w:lineRule="atLeast"/>
        <w:ind w:right="1"/>
        <w:rPr>
          <w:rFonts w:eastAsiaTheme="minorEastAsia"/>
          <w:b/>
          <w:sz w:val="18"/>
          <w:szCs w:val="18"/>
          <w:lang w:val="de-DE" w:eastAsia="en-US"/>
        </w:rPr>
      </w:pPr>
    </w:p>
    <w:p w14:paraId="104E5218" w14:textId="77777777" w:rsidR="004231FB" w:rsidRPr="00FD40AA" w:rsidRDefault="004231FB" w:rsidP="004231FB">
      <w:pPr>
        <w:shd w:val="clear" w:color="auto" w:fill="FFFFFF"/>
        <w:spacing w:line="220" w:lineRule="atLeast"/>
        <w:ind w:right="1"/>
        <w:rPr>
          <w:rFonts w:eastAsiaTheme="minorEastAsia"/>
          <w:b/>
          <w:sz w:val="18"/>
          <w:szCs w:val="18"/>
          <w:lang w:val="de-DE" w:eastAsia="en-US"/>
        </w:rPr>
      </w:pPr>
    </w:p>
    <w:p w14:paraId="27B01D64" w14:textId="77777777" w:rsidR="008E1378" w:rsidRPr="00FD40AA" w:rsidRDefault="008E1378" w:rsidP="0048292F">
      <w:pPr>
        <w:spacing w:line="260" w:lineRule="atLeast"/>
        <w:rPr>
          <w:color w:val="0062C8"/>
          <w:sz w:val="18"/>
          <w:szCs w:val="18"/>
          <w:u w:val="single"/>
          <w:lang w:val="de-DE"/>
        </w:rPr>
      </w:pPr>
    </w:p>
    <w:sectPr w:rsidR="008E1378" w:rsidRPr="00FD40AA" w:rsidSect="00246A1A">
      <w:headerReference w:type="default" r:id="rId26"/>
      <w:footerReference w:type="default" r:id="rId27"/>
      <w:headerReference w:type="first" r:id="rId28"/>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BBB0" w16cex:dateUtc="2021-03-09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04E939" w16cid:durableId="23F1BB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2850D" w14:textId="77777777" w:rsidR="00593D00" w:rsidRDefault="00593D00" w:rsidP="0005132C">
      <w:r>
        <w:separator/>
      </w:r>
    </w:p>
    <w:p w14:paraId="60574220" w14:textId="77777777" w:rsidR="00593D00" w:rsidRDefault="00593D00" w:rsidP="0005132C"/>
  </w:endnote>
  <w:endnote w:type="continuationSeparator" w:id="0">
    <w:p w14:paraId="5FBACD73" w14:textId="77777777" w:rsidR="00593D00" w:rsidRDefault="00593D00" w:rsidP="0005132C">
      <w:r>
        <w:continuationSeparator/>
      </w:r>
    </w:p>
    <w:p w14:paraId="1C689C41" w14:textId="77777777" w:rsidR="00593D00" w:rsidRDefault="00593D0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E4CB9" w14:textId="122C79F9"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C41D6F">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C41D6F">
      <w:rPr>
        <w:bCs/>
        <w:noProof/>
        <w:sz w:val="12"/>
        <w:szCs w:val="12"/>
      </w:rPr>
      <w:t>4</w:t>
    </w:r>
    <w:r w:rsidR="00E64891" w:rsidRPr="00816719">
      <w:rPr>
        <w:bCs/>
        <w:sz w:val="12"/>
        <w:szCs w:val="12"/>
      </w:rPr>
      <w:fldChar w:fldCharType="end"/>
    </w:r>
    <w:r w:rsidR="00E64891" w:rsidRPr="00816719">
      <w:rPr>
        <w:bCs/>
        <w:sz w:val="12"/>
        <w:szCs w:val="12"/>
      </w:rPr>
      <w:tab/>
    </w:r>
  </w:p>
  <w:p w14:paraId="67420024" w14:textId="77777777" w:rsidR="00E64891" w:rsidRPr="00791E95" w:rsidRDefault="00E64891">
    <w:pPr>
      <w:pStyle w:val="Fuzeile"/>
    </w:pPr>
  </w:p>
  <w:p w14:paraId="6A0C41FD"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9EC04" w14:textId="77777777" w:rsidR="00593D00" w:rsidRDefault="00593D00" w:rsidP="0005132C">
      <w:r>
        <w:separator/>
      </w:r>
    </w:p>
    <w:p w14:paraId="2540446D" w14:textId="77777777" w:rsidR="00593D00" w:rsidRDefault="00593D00" w:rsidP="0005132C"/>
  </w:footnote>
  <w:footnote w:type="continuationSeparator" w:id="0">
    <w:p w14:paraId="31A9B2EE" w14:textId="77777777" w:rsidR="00593D00" w:rsidRDefault="00593D00" w:rsidP="0005132C">
      <w:r>
        <w:continuationSeparator/>
      </w:r>
    </w:p>
    <w:p w14:paraId="5642193E" w14:textId="77777777" w:rsidR="00593D00" w:rsidRDefault="00593D0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7508"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2B2683EF" wp14:editId="7FA03C44">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4134F1BE" wp14:editId="272AD560">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34F1B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167E7"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31488510" wp14:editId="462591B3">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2A536688" wp14:editId="5C913576">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536688"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607BE6A7"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9BCE9B3" wp14:editId="60243F9D">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BEC3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ED14814"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4DC70227"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6AA78A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4E4248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F5ABBF8"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BCE9B3"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14:paraId="2DEBEC34"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ED14814"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4DC70227"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6AA78A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4E4248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F5ABBF8"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2772C4E" wp14:editId="6D672C63">
              <wp:simplePos x="0" y="0"/>
              <wp:positionH relativeFrom="column">
                <wp:posOffset>-90170</wp:posOffset>
              </wp:positionH>
              <wp:positionV relativeFrom="page">
                <wp:posOffset>1554480</wp:posOffset>
              </wp:positionV>
              <wp:extent cx="267462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977B2" w14:textId="649FE3A2" w:rsidR="00E64891" w:rsidRPr="00C372E1" w:rsidRDefault="00E64891" w:rsidP="00891E07">
                          <w:pPr>
                            <w:rPr>
                              <w:rFonts w:ascii="Century Gothic" w:hAnsi="Century Gothic"/>
                              <w:color w:val="0062C8"/>
                            </w:rPr>
                          </w:pPr>
                          <w:r w:rsidRPr="00C372E1">
                            <w:rPr>
                              <w:rFonts w:ascii="Century Gothic" w:hAnsi="Century Gothic"/>
                              <w:b/>
                              <w:bCs/>
                              <w:color w:val="0062C8"/>
                            </w:rPr>
                            <w:t>#</w:t>
                          </w:r>
                          <w:proofErr w:type="spellStart"/>
                          <w:r w:rsidR="0023715A">
                            <w:rPr>
                              <w:rFonts w:ascii="Century Gothic" w:hAnsi="Century Gothic"/>
                              <w:b/>
                              <w:bCs/>
                              <w:color w:val="0062C8"/>
                            </w:rPr>
                            <w:t>MovingForward</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772C4E" id="_x0000_s1029" type="#_x0000_t202" style="position:absolute;margin-left:-7.1pt;margin-top:122.4pt;width:210.6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gtuQ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" filled="f" stroked="f">
              <v:textbox style="mso-fit-shape-to-text:t">
                <w:txbxContent>
                  <w:p w14:paraId="145977B2" w14:textId="649FE3A2"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23715A">
                      <w:rPr>
                        <w:rFonts w:ascii="Century Gothic" w:hAnsi="Century Gothic"/>
                        <w:b/>
                        <w:bCs/>
                        <w:color w:val="0062C8"/>
                      </w:rPr>
                      <w:t>MovingForward</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85242E1"/>
    <w:multiLevelType w:val="hybridMultilevel"/>
    <w:tmpl w:val="C73026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2770042"/>
    <w:multiLevelType w:val="hybridMultilevel"/>
    <w:tmpl w:val="3B6280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7"/>
  </w:num>
  <w:num w:numId="4">
    <w:abstractNumId w:val="22"/>
  </w:num>
  <w:num w:numId="5">
    <w:abstractNumId w:val="20"/>
  </w:num>
  <w:num w:numId="6">
    <w:abstractNumId w:val="10"/>
  </w:num>
  <w:num w:numId="7">
    <w:abstractNumId w:val="11"/>
  </w:num>
  <w:num w:numId="8">
    <w:abstractNumId w:val="19"/>
  </w:num>
  <w:num w:numId="9">
    <w:abstractNumId w:val="21"/>
  </w:num>
  <w:num w:numId="10">
    <w:abstractNumId w:val="18"/>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6"/>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D00"/>
    <w:rsid w:val="00003EE3"/>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5F8B"/>
    <w:rsid w:val="00083DED"/>
    <w:rsid w:val="00085361"/>
    <w:rsid w:val="00085393"/>
    <w:rsid w:val="0009061C"/>
    <w:rsid w:val="00091252"/>
    <w:rsid w:val="0009233F"/>
    <w:rsid w:val="0009392C"/>
    <w:rsid w:val="0009561B"/>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1F8"/>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1DA0"/>
    <w:rsid w:val="001A4509"/>
    <w:rsid w:val="001A7465"/>
    <w:rsid w:val="001B6A2A"/>
    <w:rsid w:val="001B71B8"/>
    <w:rsid w:val="001C6E2B"/>
    <w:rsid w:val="001D0EA5"/>
    <w:rsid w:val="001D2E41"/>
    <w:rsid w:val="001D300E"/>
    <w:rsid w:val="001D6934"/>
    <w:rsid w:val="001D7853"/>
    <w:rsid w:val="001E23C2"/>
    <w:rsid w:val="001E3521"/>
    <w:rsid w:val="001E438E"/>
    <w:rsid w:val="001E7C3F"/>
    <w:rsid w:val="001F2F32"/>
    <w:rsid w:val="002005BA"/>
    <w:rsid w:val="00207A89"/>
    <w:rsid w:val="00221216"/>
    <w:rsid w:val="00225FE6"/>
    <w:rsid w:val="00237052"/>
    <w:rsid w:val="0023715A"/>
    <w:rsid w:val="0024398B"/>
    <w:rsid w:val="00246A1A"/>
    <w:rsid w:val="00246FA6"/>
    <w:rsid w:val="00255813"/>
    <w:rsid w:val="00256190"/>
    <w:rsid w:val="00262243"/>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30D7"/>
    <w:rsid w:val="002F508A"/>
    <w:rsid w:val="002F68B2"/>
    <w:rsid w:val="0030225E"/>
    <w:rsid w:val="00302D77"/>
    <w:rsid w:val="003059F4"/>
    <w:rsid w:val="00307360"/>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7E9"/>
    <w:rsid w:val="00362A57"/>
    <w:rsid w:val="0036448F"/>
    <w:rsid w:val="003778D4"/>
    <w:rsid w:val="003803E8"/>
    <w:rsid w:val="003836C1"/>
    <w:rsid w:val="00386D9D"/>
    <w:rsid w:val="003873CD"/>
    <w:rsid w:val="00392BDC"/>
    <w:rsid w:val="00394A8A"/>
    <w:rsid w:val="003A60ED"/>
    <w:rsid w:val="003B6790"/>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0A1A"/>
    <w:rsid w:val="00431D26"/>
    <w:rsid w:val="00433344"/>
    <w:rsid w:val="00434B51"/>
    <w:rsid w:val="0043583D"/>
    <w:rsid w:val="0044020D"/>
    <w:rsid w:val="00441AC5"/>
    <w:rsid w:val="00450273"/>
    <w:rsid w:val="00451B95"/>
    <w:rsid w:val="004625DC"/>
    <w:rsid w:val="00464A86"/>
    <w:rsid w:val="00467E8D"/>
    <w:rsid w:val="00470B7C"/>
    <w:rsid w:val="00474694"/>
    <w:rsid w:val="00480E3B"/>
    <w:rsid w:val="0048292F"/>
    <w:rsid w:val="00482AD9"/>
    <w:rsid w:val="00494AE4"/>
    <w:rsid w:val="00497DBB"/>
    <w:rsid w:val="004A15DC"/>
    <w:rsid w:val="004A3F0F"/>
    <w:rsid w:val="004A6006"/>
    <w:rsid w:val="004A7616"/>
    <w:rsid w:val="004B1C07"/>
    <w:rsid w:val="004B4781"/>
    <w:rsid w:val="004B502B"/>
    <w:rsid w:val="004B5BDE"/>
    <w:rsid w:val="004B72AC"/>
    <w:rsid w:val="004B73FF"/>
    <w:rsid w:val="004C0713"/>
    <w:rsid w:val="004C140A"/>
    <w:rsid w:val="004D0B5B"/>
    <w:rsid w:val="004D1323"/>
    <w:rsid w:val="004D18F8"/>
    <w:rsid w:val="004D208C"/>
    <w:rsid w:val="004D53EC"/>
    <w:rsid w:val="004D67CD"/>
    <w:rsid w:val="004E0EBF"/>
    <w:rsid w:val="004F503C"/>
    <w:rsid w:val="004F6F0D"/>
    <w:rsid w:val="00503668"/>
    <w:rsid w:val="005053A9"/>
    <w:rsid w:val="00511141"/>
    <w:rsid w:val="00511E87"/>
    <w:rsid w:val="00520DFD"/>
    <w:rsid w:val="00523A66"/>
    <w:rsid w:val="00527127"/>
    <w:rsid w:val="00530BE3"/>
    <w:rsid w:val="0053751E"/>
    <w:rsid w:val="0055422F"/>
    <w:rsid w:val="00561181"/>
    <w:rsid w:val="005730D4"/>
    <w:rsid w:val="00574AF1"/>
    <w:rsid w:val="00582739"/>
    <w:rsid w:val="00593D00"/>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19EB"/>
    <w:rsid w:val="00646893"/>
    <w:rsid w:val="006479E7"/>
    <w:rsid w:val="0065066A"/>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46E6"/>
    <w:rsid w:val="008369D1"/>
    <w:rsid w:val="00837AC1"/>
    <w:rsid w:val="00841C29"/>
    <w:rsid w:val="008445B6"/>
    <w:rsid w:val="00845BAC"/>
    <w:rsid w:val="00846F34"/>
    <w:rsid w:val="008474F5"/>
    <w:rsid w:val="00852EA8"/>
    <w:rsid w:val="0085387B"/>
    <w:rsid w:val="00856F53"/>
    <w:rsid w:val="00861DC8"/>
    <w:rsid w:val="008632F4"/>
    <w:rsid w:val="00865ADB"/>
    <w:rsid w:val="00867332"/>
    <w:rsid w:val="00870836"/>
    <w:rsid w:val="00872764"/>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306"/>
    <w:rsid w:val="009214AA"/>
    <w:rsid w:val="0092415F"/>
    <w:rsid w:val="00925BF4"/>
    <w:rsid w:val="00926BFD"/>
    <w:rsid w:val="00942611"/>
    <w:rsid w:val="009459E9"/>
    <w:rsid w:val="00947E1A"/>
    <w:rsid w:val="0095033B"/>
    <w:rsid w:val="009509C0"/>
    <w:rsid w:val="0095228B"/>
    <w:rsid w:val="0095332D"/>
    <w:rsid w:val="00966FAA"/>
    <w:rsid w:val="00976271"/>
    <w:rsid w:val="0098326C"/>
    <w:rsid w:val="009848CD"/>
    <w:rsid w:val="009938FF"/>
    <w:rsid w:val="009A0DF0"/>
    <w:rsid w:val="009A18A1"/>
    <w:rsid w:val="009A1A5A"/>
    <w:rsid w:val="009A2C36"/>
    <w:rsid w:val="009A34B8"/>
    <w:rsid w:val="009B4EA6"/>
    <w:rsid w:val="009C3167"/>
    <w:rsid w:val="009E367A"/>
    <w:rsid w:val="009E49F6"/>
    <w:rsid w:val="009E66C3"/>
    <w:rsid w:val="009F114E"/>
    <w:rsid w:val="00A00841"/>
    <w:rsid w:val="00A02340"/>
    <w:rsid w:val="00A024BE"/>
    <w:rsid w:val="00A03895"/>
    <w:rsid w:val="00A157E6"/>
    <w:rsid w:val="00A171F5"/>
    <w:rsid w:val="00A229DA"/>
    <w:rsid w:val="00A41352"/>
    <w:rsid w:val="00A42501"/>
    <w:rsid w:val="00A45CD3"/>
    <w:rsid w:val="00A503D2"/>
    <w:rsid w:val="00A50663"/>
    <w:rsid w:val="00A526CB"/>
    <w:rsid w:val="00A53A99"/>
    <w:rsid w:val="00A53DA3"/>
    <w:rsid w:val="00A611AF"/>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C5F6F"/>
    <w:rsid w:val="00AD4076"/>
    <w:rsid w:val="00AD4E79"/>
    <w:rsid w:val="00AD51FA"/>
    <w:rsid w:val="00AD7E55"/>
    <w:rsid w:val="00AE1180"/>
    <w:rsid w:val="00AE22DC"/>
    <w:rsid w:val="00AF2DF3"/>
    <w:rsid w:val="00AF3324"/>
    <w:rsid w:val="00B0247E"/>
    <w:rsid w:val="00B048D5"/>
    <w:rsid w:val="00B05B0F"/>
    <w:rsid w:val="00B14478"/>
    <w:rsid w:val="00B1452C"/>
    <w:rsid w:val="00B216AF"/>
    <w:rsid w:val="00B23751"/>
    <w:rsid w:val="00B238C1"/>
    <w:rsid w:val="00B24304"/>
    <w:rsid w:val="00B265F4"/>
    <w:rsid w:val="00B26E27"/>
    <w:rsid w:val="00B3058C"/>
    <w:rsid w:val="00B305AC"/>
    <w:rsid w:val="00B3156D"/>
    <w:rsid w:val="00B376AF"/>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5F17"/>
    <w:rsid w:val="00C01614"/>
    <w:rsid w:val="00C169C7"/>
    <w:rsid w:val="00C22CAB"/>
    <w:rsid w:val="00C301D9"/>
    <w:rsid w:val="00C307C8"/>
    <w:rsid w:val="00C372E1"/>
    <w:rsid w:val="00C40F98"/>
    <w:rsid w:val="00C41C19"/>
    <w:rsid w:val="00C41D6F"/>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B7D5F"/>
    <w:rsid w:val="00CC066E"/>
    <w:rsid w:val="00CC2C75"/>
    <w:rsid w:val="00CE0534"/>
    <w:rsid w:val="00CE0D11"/>
    <w:rsid w:val="00CE2372"/>
    <w:rsid w:val="00CE3897"/>
    <w:rsid w:val="00CE58F0"/>
    <w:rsid w:val="00CF2C46"/>
    <w:rsid w:val="00CF4408"/>
    <w:rsid w:val="00D0131D"/>
    <w:rsid w:val="00D01F01"/>
    <w:rsid w:val="00D03FD3"/>
    <w:rsid w:val="00D04559"/>
    <w:rsid w:val="00D046DC"/>
    <w:rsid w:val="00D05B13"/>
    <w:rsid w:val="00D05F0C"/>
    <w:rsid w:val="00D07E33"/>
    <w:rsid w:val="00D1187E"/>
    <w:rsid w:val="00D11BA1"/>
    <w:rsid w:val="00D14F25"/>
    <w:rsid w:val="00D207CE"/>
    <w:rsid w:val="00D21F92"/>
    <w:rsid w:val="00D24192"/>
    <w:rsid w:val="00D24231"/>
    <w:rsid w:val="00D2609C"/>
    <w:rsid w:val="00D26530"/>
    <w:rsid w:val="00D26BB4"/>
    <w:rsid w:val="00D27B9A"/>
    <w:rsid w:val="00D31CBE"/>
    <w:rsid w:val="00D33951"/>
    <w:rsid w:val="00D342AD"/>
    <w:rsid w:val="00D35D2B"/>
    <w:rsid w:val="00D4036B"/>
    <w:rsid w:val="00D42E0C"/>
    <w:rsid w:val="00D432CE"/>
    <w:rsid w:val="00D50B04"/>
    <w:rsid w:val="00D5174F"/>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045F8"/>
    <w:rsid w:val="00E11154"/>
    <w:rsid w:val="00E11921"/>
    <w:rsid w:val="00E14B4D"/>
    <w:rsid w:val="00E237FD"/>
    <w:rsid w:val="00E301F6"/>
    <w:rsid w:val="00E4244E"/>
    <w:rsid w:val="00E46423"/>
    <w:rsid w:val="00E51AB2"/>
    <w:rsid w:val="00E52D02"/>
    <w:rsid w:val="00E5377B"/>
    <w:rsid w:val="00E5381B"/>
    <w:rsid w:val="00E54855"/>
    <w:rsid w:val="00E61895"/>
    <w:rsid w:val="00E64891"/>
    <w:rsid w:val="00E7369B"/>
    <w:rsid w:val="00E74013"/>
    <w:rsid w:val="00E754BB"/>
    <w:rsid w:val="00E75B50"/>
    <w:rsid w:val="00E769EC"/>
    <w:rsid w:val="00E8621C"/>
    <w:rsid w:val="00E873DE"/>
    <w:rsid w:val="00E959B5"/>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4114F"/>
    <w:rsid w:val="00F43267"/>
    <w:rsid w:val="00F44514"/>
    <w:rsid w:val="00F45E72"/>
    <w:rsid w:val="00F55C88"/>
    <w:rsid w:val="00F64867"/>
    <w:rsid w:val="00F70348"/>
    <w:rsid w:val="00F705FD"/>
    <w:rsid w:val="00F70EC5"/>
    <w:rsid w:val="00F71E8D"/>
    <w:rsid w:val="00F76B55"/>
    <w:rsid w:val="00F81940"/>
    <w:rsid w:val="00F81EE3"/>
    <w:rsid w:val="00F85DFF"/>
    <w:rsid w:val="00F9330F"/>
    <w:rsid w:val="00F938E1"/>
    <w:rsid w:val="00F9757E"/>
    <w:rsid w:val="00FA6488"/>
    <w:rsid w:val="00FB659D"/>
    <w:rsid w:val="00FB70B1"/>
    <w:rsid w:val="00FC21A1"/>
    <w:rsid w:val="00FD3DD3"/>
    <w:rsid w:val="00FD40AA"/>
    <w:rsid w:val="00FD74D8"/>
    <w:rsid w:val="00FF14F5"/>
    <w:rsid w:val="00FF284F"/>
    <w:rsid w:val="00FF3FF7"/>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601584"/>
  <w15:docId w15:val="{59C76A32-1817-479E-998F-6BF37BC3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4B5BDE"/>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UnresolvedMention">
    <w:name w:val="Unresolved Mention"/>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file:///\\ccraid02\CCPublic\Kunden\UPONOR\02_Gestaltung-Basics\Presse\www.cc-stuttgart.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uponor@cc-stuttgart.de"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file:///\\ccraid02\CCPublic\Kunden\UPONOR\02_Gestaltung-Basics\Presse\www.uponor.de" TargetMode="External"/><Relationship Id="rId20" Type="http://schemas.openxmlformats.org/officeDocument/2006/relationships/hyperlink" Target="https://www.youtube.com/c/Upon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facebook.com/UponorDeutschland/"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file:///\\ccraid02\CCPublic\Kunden\UPONOR\02_Gestaltung-Basics\Presse\michaela.freytag@uponor.com" TargetMode="External"/><Relationship Id="rId23" Type="http://schemas.openxmlformats.org/officeDocument/2006/relationships/image" Target="media/image6.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uponor.de"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linkedin.com/company/uponor/"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4A83D95DFEE745A3E2EF2B0F5C1726" ma:contentTypeVersion="13" ma:contentTypeDescription="Create a new document." ma:contentTypeScope="" ma:versionID="e93cbef8d693288558975a17d85c6a03">
  <xsd:schema xmlns:xsd="http://www.w3.org/2001/XMLSchema" xmlns:xs="http://www.w3.org/2001/XMLSchema" xmlns:p="http://schemas.microsoft.com/office/2006/metadata/properties" xmlns:ns3="e16681eb-87c2-411a-b86c-e11ecc38101d" xmlns:ns4="4fc0d067-72f2-4f01-9a6c-d634df132985" targetNamespace="http://schemas.microsoft.com/office/2006/metadata/properties" ma:root="true" ma:fieldsID="ad74601f76c2466e877bf86831f4902c" ns3:_="" ns4:_="">
    <xsd:import namespace="e16681eb-87c2-411a-b86c-e11ecc38101d"/>
    <xsd:import namespace="4fc0d067-72f2-4f01-9a6c-d634df1329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681eb-87c2-411a-b86c-e11ecc381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c0d067-72f2-4f01-9a6c-d634df13298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35D16DFA-27CC-4830-9B30-CDE1AE401F07}">
  <ds:schemaRefs>
    <ds:schemaRef ds:uri="http://purl.org/dc/terms/"/>
    <ds:schemaRef ds:uri="http://schemas.openxmlformats.org/package/2006/metadata/core-properties"/>
    <ds:schemaRef ds:uri="e16681eb-87c2-411a-b86c-e11ecc38101d"/>
    <ds:schemaRef ds:uri="http://schemas.microsoft.com/office/2006/documentManagement/types"/>
    <ds:schemaRef ds:uri="4fc0d067-72f2-4f01-9a6c-d634df132985"/>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3834D9D-1A52-4921-B173-A3307F512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681eb-87c2-411a-b86c-e11ecc38101d"/>
    <ds:schemaRef ds:uri="4fc0d067-72f2-4f01-9a6c-d634df132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C9159A-58EE-4499-BAA5-5FFCB9127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5406</Characters>
  <Application>Microsoft Office Word</Application>
  <DocSecurity>0</DocSecurity>
  <Lines>45</Lines>
  <Paragraphs>12</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6251</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Freytag, Michaela</cp:lastModifiedBy>
  <cp:revision>3</cp:revision>
  <cp:lastPrinted>2020-04-29T13:06:00Z</cp:lastPrinted>
  <dcterms:created xsi:type="dcterms:W3CDTF">2021-03-23T18:28:00Z</dcterms:created>
  <dcterms:modified xsi:type="dcterms:W3CDTF">2021-03-23T18:29:00Z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0x010100FE4A83D95DFEE745A3E2EF2B0F5C1726</vt:lpwstr>
  </property>
</Properties>
</file>